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E0" w:rsidRPr="002850E0" w:rsidRDefault="002850E0" w:rsidP="002850E0">
      <w:pPr>
        <w:rPr>
          <w:sz w:val="20"/>
          <w:lang w:eastAsia="en-US" w:bidi="ar-SA"/>
        </w:rPr>
      </w:pPr>
    </w:p>
    <w:p w:rsidR="002850E0" w:rsidRDefault="00391C5C" w:rsidP="002850E0">
      <w:pPr>
        <w:spacing w:before="255"/>
        <w:ind w:left="723" w:right="994"/>
        <w:jc w:val="center"/>
        <w:rPr>
          <w:b/>
          <w:sz w:val="44"/>
          <w:lang w:eastAsia="en-US" w:bidi="ar-SA"/>
        </w:rPr>
      </w:pPr>
      <w:r w:rsidRPr="00391C5C">
        <w:rPr>
          <w:b/>
          <w:noProof/>
          <w:sz w:val="44"/>
          <w:lang w:bidi="ar-SA"/>
        </w:rPr>
        <w:drawing>
          <wp:inline distT="0" distB="0" distL="0" distR="0">
            <wp:extent cx="1981200" cy="371475"/>
            <wp:effectExtent l="0" t="0" r="0" b="9525"/>
            <wp:docPr id="1" name="Resim 1" descr="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71475"/>
                    </a:xfrm>
                    <a:prstGeom prst="rect">
                      <a:avLst/>
                    </a:prstGeom>
                    <a:noFill/>
                    <a:ln>
                      <a:noFill/>
                    </a:ln>
                  </pic:spPr>
                </pic:pic>
              </a:graphicData>
            </a:graphic>
          </wp:inline>
        </w:drawing>
      </w:r>
    </w:p>
    <w:p w:rsidR="00395787" w:rsidRDefault="00395787" w:rsidP="002850E0">
      <w:pPr>
        <w:spacing w:before="255"/>
        <w:ind w:left="723" w:right="994"/>
        <w:jc w:val="center"/>
        <w:rPr>
          <w:b/>
          <w:sz w:val="44"/>
          <w:lang w:eastAsia="en-US" w:bidi="ar-SA"/>
        </w:rPr>
      </w:pPr>
    </w:p>
    <w:p w:rsidR="00395787" w:rsidRPr="002850E0" w:rsidRDefault="00395787" w:rsidP="002850E0">
      <w:pPr>
        <w:spacing w:before="255"/>
        <w:ind w:left="723" w:right="994"/>
        <w:jc w:val="center"/>
        <w:rPr>
          <w:b/>
          <w:sz w:val="44"/>
          <w:lang w:eastAsia="en-US" w:bidi="ar-SA"/>
        </w:rPr>
      </w:pPr>
    </w:p>
    <w:p w:rsidR="00391C5C" w:rsidRPr="00391C5C" w:rsidRDefault="00391C5C" w:rsidP="00391C5C">
      <w:pPr>
        <w:jc w:val="center"/>
        <w:rPr>
          <w:b/>
          <w:sz w:val="44"/>
          <w:lang w:eastAsia="en-US" w:bidi="ar-SA"/>
        </w:rPr>
      </w:pPr>
      <w:r w:rsidRPr="00391C5C">
        <w:rPr>
          <w:b/>
          <w:sz w:val="44"/>
          <w:lang w:eastAsia="en-US" w:bidi="ar-SA"/>
        </w:rPr>
        <w:t>EFTAL PETROL ÜRÜNLERİ MADENCİLİK HAZIR BETON HAFRİYAT NAKLİYAT TURİZM SANAYİ VE TİCARET LİMİTED ŞİRKETİ</w:t>
      </w:r>
    </w:p>
    <w:p w:rsidR="002850E0" w:rsidRPr="002850E0" w:rsidRDefault="002850E0" w:rsidP="002850E0">
      <w:pPr>
        <w:rPr>
          <w:b/>
          <w:sz w:val="48"/>
          <w:lang w:eastAsia="en-US" w:bidi="ar-SA"/>
        </w:rPr>
      </w:pPr>
    </w:p>
    <w:p w:rsidR="002850E0" w:rsidRPr="002850E0" w:rsidRDefault="002850E0" w:rsidP="002850E0">
      <w:pPr>
        <w:rPr>
          <w:b/>
          <w:sz w:val="48"/>
          <w:lang w:eastAsia="en-US" w:bidi="ar-SA"/>
        </w:rPr>
      </w:pPr>
    </w:p>
    <w:p w:rsidR="002850E0" w:rsidRPr="002850E0" w:rsidRDefault="002850E0" w:rsidP="002850E0">
      <w:pPr>
        <w:rPr>
          <w:b/>
          <w:sz w:val="48"/>
          <w:lang w:eastAsia="en-US" w:bidi="ar-SA"/>
        </w:rPr>
      </w:pPr>
    </w:p>
    <w:p w:rsidR="002850E0" w:rsidRPr="002850E0" w:rsidRDefault="002850E0" w:rsidP="002850E0">
      <w:pPr>
        <w:spacing w:before="6"/>
        <w:rPr>
          <w:b/>
          <w:sz w:val="71"/>
          <w:lang w:eastAsia="en-US" w:bidi="ar-SA"/>
        </w:rPr>
      </w:pPr>
    </w:p>
    <w:p w:rsidR="002850E0" w:rsidRPr="002850E0" w:rsidRDefault="002850E0" w:rsidP="002850E0">
      <w:pPr>
        <w:ind w:left="723" w:right="994"/>
        <w:jc w:val="center"/>
        <w:rPr>
          <w:b/>
          <w:sz w:val="44"/>
          <w:lang w:eastAsia="en-US" w:bidi="ar-SA"/>
        </w:rPr>
      </w:pPr>
      <w:r>
        <w:rPr>
          <w:b/>
          <w:sz w:val="44"/>
          <w:lang w:eastAsia="en-US" w:bidi="ar-SA"/>
        </w:rPr>
        <w:t>KİŞİSEL VERİ</w:t>
      </w:r>
      <w:r w:rsidRPr="002850E0">
        <w:rPr>
          <w:b/>
          <w:sz w:val="44"/>
          <w:lang w:eastAsia="en-US" w:bidi="ar-SA"/>
        </w:rPr>
        <w:t xml:space="preserve"> </w:t>
      </w:r>
      <w:r>
        <w:rPr>
          <w:b/>
          <w:sz w:val="44"/>
          <w:lang w:eastAsia="en-US" w:bidi="ar-SA"/>
        </w:rPr>
        <w:t xml:space="preserve">SAKLAMA VE İMHA </w:t>
      </w:r>
      <w:r w:rsidRPr="002850E0">
        <w:rPr>
          <w:b/>
          <w:sz w:val="44"/>
          <w:lang w:eastAsia="en-US" w:bidi="ar-SA"/>
        </w:rPr>
        <w:t>POLİTİKASI</w:t>
      </w:r>
    </w:p>
    <w:p w:rsidR="002850E0" w:rsidRPr="002850E0" w:rsidRDefault="002850E0" w:rsidP="002850E0">
      <w:pPr>
        <w:rPr>
          <w:b/>
          <w:sz w:val="48"/>
          <w:lang w:eastAsia="en-US" w:bidi="ar-SA"/>
        </w:rPr>
      </w:pPr>
    </w:p>
    <w:p w:rsidR="002850E0" w:rsidRPr="002850E0" w:rsidRDefault="002850E0" w:rsidP="002850E0">
      <w:pPr>
        <w:rPr>
          <w:b/>
          <w:sz w:val="48"/>
          <w:lang w:eastAsia="en-US" w:bidi="ar-SA"/>
        </w:rPr>
      </w:pPr>
    </w:p>
    <w:p w:rsidR="002850E0" w:rsidRDefault="002850E0" w:rsidP="002850E0">
      <w:pPr>
        <w:rPr>
          <w:b/>
          <w:sz w:val="48"/>
          <w:lang w:eastAsia="en-US" w:bidi="ar-SA"/>
        </w:rPr>
      </w:pPr>
    </w:p>
    <w:p w:rsidR="00391C5C" w:rsidRDefault="00391C5C" w:rsidP="002850E0">
      <w:pPr>
        <w:rPr>
          <w:b/>
          <w:sz w:val="48"/>
          <w:lang w:eastAsia="en-US" w:bidi="ar-SA"/>
        </w:rPr>
      </w:pPr>
    </w:p>
    <w:p w:rsidR="00391C5C" w:rsidRPr="002850E0" w:rsidRDefault="00391C5C" w:rsidP="002850E0">
      <w:pPr>
        <w:rPr>
          <w:b/>
          <w:sz w:val="48"/>
          <w:lang w:eastAsia="en-US" w:bidi="ar-SA"/>
        </w:rPr>
      </w:pPr>
    </w:p>
    <w:p w:rsidR="002850E0" w:rsidRPr="002850E0" w:rsidRDefault="00395787" w:rsidP="002850E0">
      <w:pPr>
        <w:spacing w:before="330"/>
        <w:ind w:left="723" w:right="989"/>
        <w:jc w:val="center"/>
        <w:rPr>
          <w:b/>
          <w:sz w:val="44"/>
          <w:lang w:eastAsia="en-US" w:bidi="ar-SA"/>
        </w:rPr>
      </w:pPr>
      <w:r>
        <w:rPr>
          <w:b/>
          <w:sz w:val="44"/>
          <w:lang w:eastAsia="en-US" w:bidi="ar-SA"/>
        </w:rPr>
        <w:t>ALAÇAM</w:t>
      </w:r>
    </w:p>
    <w:p w:rsidR="002850E0" w:rsidRPr="002850E0" w:rsidRDefault="00391C5C" w:rsidP="002850E0">
      <w:pPr>
        <w:spacing w:before="240"/>
        <w:ind w:left="723" w:right="849"/>
        <w:jc w:val="center"/>
        <w:rPr>
          <w:b/>
          <w:sz w:val="24"/>
          <w:lang w:eastAsia="en-US" w:bidi="ar-SA"/>
        </w:rPr>
      </w:pPr>
      <w:r>
        <w:rPr>
          <w:b/>
          <w:sz w:val="24"/>
          <w:lang w:eastAsia="en-US" w:bidi="ar-SA"/>
        </w:rPr>
        <w:t>2023</w:t>
      </w:r>
    </w:p>
    <w:p w:rsidR="002850E0" w:rsidRPr="002850E0" w:rsidRDefault="002850E0" w:rsidP="002850E0">
      <w:pPr>
        <w:widowControl/>
        <w:autoSpaceDE/>
        <w:autoSpaceDN/>
        <w:spacing w:after="160" w:line="259" w:lineRule="auto"/>
        <w:rPr>
          <w:rFonts w:ascii="Calibri" w:eastAsia="Calibri" w:hAnsi="Calibri"/>
          <w:lang w:eastAsia="en-US" w:bidi="ar-SA"/>
        </w:rPr>
      </w:pPr>
    </w:p>
    <w:p w:rsidR="00844EA7" w:rsidRPr="000D3B14" w:rsidRDefault="00844EA7" w:rsidP="00635274">
      <w:pPr>
        <w:pStyle w:val="GvdeMetni"/>
        <w:ind w:right="1701"/>
        <w:rPr>
          <w:b/>
        </w:rPr>
      </w:pPr>
    </w:p>
    <w:p w:rsidR="0064355C" w:rsidRPr="00334DD9" w:rsidRDefault="001C7E99" w:rsidP="00334DD9">
      <w:pPr>
        <w:rPr>
          <w:b/>
          <w:bCs/>
        </w:rPr>
      </w:pPr>
      <w:bookmarkStart w:id="0" w:name="_Toc18392502"/>
      <w:r w:rsidRPr="000D3B14">
        <w:br w:type="page"/>
      </w:r>
      <w:bookmarkEnd w:id="0"/>
    </w:p>
    <w:p w:rsidR="00334DD9" w:rsidRDefault="00334DD9" w:rsidP="00334DD9">
      <w:pPr>
        <w:pStyle w:val="Balk1"/>
        <w:jc w:val="center"/>
        <w:rPr>
          <w:sz w:val="24"/>
          <w:szCs w:val="24"/>
        </w:rPr>
        <w:sectPr w:rsidR="00334DD9" w:rsidSect="00334DD9">
          <w:footerReference w:type="default" r:id="rId10"/>
          <w:footerReference w:type="first" r:id="rId11"/>
          <w:pgSz w:w="11910" w:h="16840"/>
          <w:pgMar w:top="1440" w:right="1080" w:bottom="1440" w:left="1080" w:header="708" w:footer="970" w:gutter="0"/>
          <w:pgNumType w:start="1"/>
          <w:cols w:space="708"/>
          <w:titlePg/>
          <w:docGrid w:linePitch="299"/>
        </w:sectPr>
      </w:pPr>
      <w:bookmarkStart w:id="1" w:name="_Toc113015572"/>
    </w:p>
    <w:p w:rsidR="007379EE" w:rsidRDefault="00334DD9" w:rsidP="00334DD9">
      <w:pPr>
        <w:pStyle w:val="Balk1"/>
        <w:jc w:val="center"/>
        <w:rPr>
          <w:sz w:val="24"/>
          <w:szCs w:val="24"/>
        </w:rPr>
      </w:pPr>
      <w:r w:rsidRPr="00334DD9">
        <w:rPr>
          <w:sz w:val="24"/>
          <w:szCs w:val="24"/>
        </w:rPr>
        <w:lastRenderedPageBreak/>
        <w:t>İÇİNDEKİLER</w:t>
      </w:r>
      <w:bookmarkEnd w:id="1"/>
    </w:p>
    <w:p w:rsidR="00334DD9" w:rsidRPr="00334DD9" w:rsidRDefault="00334DD9" w:rsidP="00334DD9">
      <w:pPr>
        <w:pStyle w:val="Balk1"/>
        <w:jc w:val="center"/>
        <w:rPr>
          <w:sz w:val="24"/>
          <w:szCs w:val="24"/>
        </w:rPr>
      </w:pPr>
    </w:p>
    <w:p w:rsidR="00334DD9" w:rsidRPr="00334DD9" w:rsidRDefault="00334DD9">
      <w:pPr>
        <w:pStyle w:val="T1"/>
        <w:rPr>
          <w:rFonts w:ascii="Times New Roman" w:eastAsiaTheme="minorEastAsia" w:hAnsi="Times New Roman" w:cs="Times New Roman"/>
          <w:b w:val="0"/>
          <w:bCs w:val="0"/>
          <w:i w:val="0"/>
          <w:iCs w:val="0"/>
          <w:noProof/>
          <w:lang w:bidi="ar-SA"/>
        </w:rPr>
      </w:pPr>
      <w:r w:rsidRPr="00334DD9">
        <w:rPr>
          <w:rFonts w:ascii="Times New Roman" w:hAnsi="Times New Roman" w:cs="Times New Roman"/>
          <w:i w:val="0"/>
        </w:rPr>
        <w:fldChar w:fldCharType="begin"/>
      </w:r>
      <w:r w:rsidRPr="00334DD9">
        <w:rPr>
          <w:rFonts w:ascii="Times New Roman" w:hAnsi="Times New Roman" w:cs="Times New Roman"/>
          <w:i w:val="0"/>
        </w:rPr>
        <w:instrText xml:space="preserve"> TOC \o "1-3" \h \z \u </w:instrText>
      </w:r>
      <w:r w:rsidRPr="00334DD9">
        <w:rPr>
          <w:rFonts w:ascii="Times New Roman" w:hAnsi="Times New Roman" w:cs="Times New Roman"/>
          <w:i w:val="0"/>
        </w:rPr>
        <w:fldChar w:fldCharType="separate"/>
      </w:r>
      <w:hyperlink w:anchor="_Toc113015572" w:history="1">
        <w:r w:rsidRPr="00334DD9">
          <w:rPr>
            <w:rStyle w:val="Kpr"/>
            <w:rFonts w:ascii="Times New Roman" w:hAnsi="Times New Roman" w:cs="Times New Roman"/>
            <w:i w:val="0"/>
            <w:noProof/>
          </w:rPr>
          <w:t>İÇİNDEKİLER</w:t>
        </w:r>
        <w:r w:rsidRPr="00334DD9">
          <w:rPr>
            <w:rFonts w:ascii="Times New Roman" w:hAnsi="Times New Roman" w:cs="Times New Roman"/>
            <w:i w:val="0"/>
            <w:noProof/>
            <w:webHidden/>
          </w:rPr>
          <w:tab/>
        </w:r>
        <w:r w:rsidRPr="00334DD9">
          <w:rPr>
            <w:rFonts w:ascii="Times New Roman" w:hAnsi="Times New Roman" w:cs="Times New Roman"/>
            <w:i w:val="0"/>
            <w:noProof/>
            <w:webHidden/>
          </w:rPr>
          <w:fldChar w:fldCharType="begin"/>
        </w:r>
        <w:r w:rsidRPr="00334DD9">
          <w:rPr>
            <w:rFonts w:ascii="Times New Roman" w:hAnsi="Times New Roman" w:cs="Times New Roman"/>
            <w:i w:val="0"/>
            <w:noProof/>
            <w:webHidden/>
          </w:rPr>
          <w:instrText xml:space="preserve"> PAGEREF _Toc113015572 \h </w:instrText>
        </w:r>
        <w:r w:rsidRPr="00334DD9">
          <w:rPr>
            <w:rFonts w:ascii="Times New Roman" w:hAnsi="Times New Roman" w:cs="Times New Roman"/>
            <w:i w:val="0"/>
            <w:noProof/>
            <w:webHidden/>
          </w:rPr>
        </w:r>
        <w:r w:rsidRPr="00334DD9">
          <w:rPr>
            <w:rFonts w:ascii="Times New Roman" w:hAnsi="Times New Roman" w:cs="Times New Roman"/>
            <w:i w:val="0"/>
            <w:noProof/>
            <w:webHidden/>
          </w:rPr>
          <w:fldChar w:fldCharType="separate"/>
        </w:r>
        <w:r w:rsidRPr="00334DD9">
          <w:rPr>
            <w:rFonts w:ascii="Times New Roman" w:hAnsi="Times New Roman" w:cs="Times New Roman"/>
            <w:i w:val="0"/>
            <w:noProof/>
            <w:webHidden/>
          </w:rPr>
          <w:t>2</w:t>
        </w:r>
        <w:r w:rsidRPr="00334DD9">
          <w:rPr>
            <w:rFonts w:ascii="Times New Roman" w:hAnsi="Times New Roman" w:cs="Times New Roman"/>
            <w:i w:val="0"/>
            <w:noProof/>
            <w:webHidden/>
          </w:rPr>
          <w:fldChar w:fldCharType="end"/>
        </w:r>
      </w:hyperlink>
    </w:p>
    <w:p w:rsidR="00334DD9" w:rsidRPr="00334DD9" w:rsidRDefault="007D7E68">
      <w:pPr>
        <w:pStyle w:val="T1"/>
        <w:rPr>
          <w:rFonts w:ascii="Times New Roman" w:eastAsiaTheme="minorEastAsia" w:hAnsi="Times New Roman" w:cs="Times New Roman"/>
          <w:b w:val="0"/>
          <w:bCs w:val="0"/>
          <w:i w:val="0"/>
          <w:iCs w:val="0"/>
          <w:noProof/>
          <w:lang w:bidi="ar-SA"/>
        </w:rPr>
      </w:pPr>
      <w:hyperlink w:anchor="_Toc113015573" w:history="1">
        <w:r w:rsidR="00334DD9" w:rsidRPr="00334DD9">
          <w:rPr>
            <w:rStyle w:val="Kpr"/>
            <w:rFonts w:ascii="Times New Roman" w:eastAsia="Calibri" w:hAnsi="Times New Roman" w:cs="Times New Roman"/>
            <w:i w:val="0"/>
            <w:noProof/>
            <w:lang w:val="en-US" w:eastAsia="en-US"/>
          </w:rPr>
          <w:t>I. GİRİŞ</w:t>
        </w:r>
        <w:r w:rsidR="00334DD9" w:rsidRPr="00334DD9">
          <w:rPr>
            <w:rFonts w:ascii="Times New Roman" w:hAnsi="Times New Roman" w:cs="Times New Roman"/>
            <w:i w:val="0"/>
            <w:noProof/>
            <w:webHidden/>
          </w:rPr>
          <w:tab/>
        </w:r>
        <w:r w:rsidR="00334DD9" w:rsidRPr="00334DD9">
          <w:rPr>
            <w:rFonts w:ascii="Times New Roman" w:hAnsi="Times New Roman" w:cs="Times New Roman"/>
            <w:i w:val="0"/>
            <w:noProof/>
            <w:webHidden/>
          </w:rPr>
          <w:fldChar w:fldCharType="begin"/>
        </w:r>
        <w:r w:rsidR="00334DD9" w:rsidRPr="00334DD9">
          <w:rPr>
            <w:rFonts w:ascii="Times New Roman" w:hAnsi="Times New Roman" w:cs="Times New Roman"/>
            <w:i w:val="0"/>
            <w:noProof/>
            <w:webHidden/>
          </w:rPr>
          <w:instrText xml:space="preserve"> PAGEREF _Toc113015573 \h </w:instrText>
        </w:r>
        <w:r w:rsidR="00334DD9" w:rsidRPr="00334DD9">
          <w:rPr>
            <w:rFonts w:ascii="Times New Roman" w:hAnsi="Times New Roman" w:cs="Times New Roman"/>
            <w:i w:val="0"/>
            <w:noProof/>
            <w:webHidden/>
          </w:rPr>
        </w:r>
        <w:r w:rsidR="00334DD9" w:rsidRPr="00334DD9">
          <w:rPr>
            <w:rFonts w:ascii="Times New Roman" w:hAnsi="Times New Roman" w:cs="Times New Roman"/>
            <w:i w:val="0"/>
            <w:noProof/>
            <w:webHidden/>
          </w:rPr>
          <w:fldChar w:fldCharType="separate"/>
        </w:r>
        <w:r w:rsidR="00334DD9" w:rsidRPr="00334DD9">
          <w:rPr>
            <w:rFonts w:ascii="Times New Roman" w:hAnsi="Times New Roman" w:cs="Times New Roman"/>
            <w:i w:val="0"/>
            <w:noProof/>
            <w:webHidden/>
          </w:rPr>
          <w:t>3</w:t>
        </w:r>
        <w:r w:rsidR="00334DD9" w:rsidRPr="00334DD9">
          <w:rPr>
            <w:rFonts w:ascii="Times New Roman" w:hAnsi="Times New Roman" w:cs="Times New Roman"/>
            <w:i w:val="0"/>
            <w:noProof/>
            <w:webHidden/>
          </w:rPr>
          <w:fldChar w:fldCharType="end"/>
        </w:r>
      </w:hyperlink>
    </w:p>
    <w:p w:rsidR="00334DD9" w:rsidRPr="00334DD9" w:rsidRDefault="007D7E68">
      <w:pPr>
        <w:pStyle w:val="T2"/>
        <w:tabs>
          <w:tab w:val="right" w:leader="dot" w:pos="9740"/>
        </w:tabs>
        <w:rPr>
          <w:rFonts w:ascii="Times New Roman" w:eastAsiaTheme="minorEastAsia" w:hAnsi="Times New Roman" w:cs="Times New Roman"/>
          <w:b w:val="0"/>
          <w:bCs w:val="0"/>
          <w:noProof/>
          <w:sz w:val="24"/>
          <w:szCs w:val="24"/>
          <w:lang w:bidi="ar-SA"/>
        </w:rPr>
      </w:pPr>
      <w:hyperlink w:anchor="_Toc113015574" w:history="1">
        <w:r w:rsidR="00334DD9" w:rsidRPr="00334DD9">
          <w:rPr>
            <w:rStyle w:val="Kpr"/>
            <w:rFonts w:ascii="Times New Roman" w:eastAsia="Calibri" w:hAnsi="Times New Roman" w:cs="Times New Roman"/>
            <w:noProof/>
            <w:sz w:val="24"/>
            <w:szCs w:val="24"/>
            <w:lang w:val="en-US" w:eastAsia="en-US"/>
          </w:rPr>
          <w:t>A. AMAÇ</w:t>
        </w:r>
        <w:r w:rsidR="00334DD9" w:rsidRPr="00334DD9">
          <w:rPr>
            <w:rFonts w:ascii="Times New Roman" w:hAnsi="Times New Roman" w:cs="Times New Roman"/>
            <w:noProof/>
            <w:webHidden/>
            <w:sz w:val="24"/>
            <w:szCs w:val="24"/>
          </w:rPr>
          <w:tab/>
        </w:r>
        <w:r w:rsidR="00334DD9" w:rsidRPr="00334DD9">
          <w:rPr>
            <w:rFonts w:ascii="Times New Roman" w:hAnsi="Times New Roman" w:cs="Times New Roman"/>
            <w:noProof/>
            <w:webHidden/>
            <w:sz w:val="24"/>
            <w:szCs w:val="24"/>
          </w:rPr>
          <w:fldChar w:fldCharType="begin"/>
        </w:r>
        <w:r w:rsidR="00334DD9" w:rsidRPr="00334DD9">
          <w:rPr>
            <w:rFonts w:ascii="Times New Roman" w:hAnsi="Times New Roman" w:cs="Times New Roman"/>
            <w:noProof/>
            <w:webHidden/>
            <w:sz w:val="24"/>
            <w:szCs w:val="24"/>
          </w:rPr>
          <w:instrText xml:space="preserve"> PAGEREF _Toc113015574 \h </w:instrText>
        </w:r>
        <w:r w:rsidR="00334DD9" w:rsidRPr="00334DD9">
          <w:rPr>
            <w:rFonts w:ascii="Times New Roman" w:hAnsi="Times New Roman" w:cs="Times New Roman"/>
            <w:noProof/>
            <w:webHidden/>
            <w:sz w:val="24"/>
            <w:szCs w:val="24"/>
          </w:rPr>
        </w:r>
        <w:r w:rsidR="00334DD9" w:rsidRPr="00334DD9">
          <w:rPr>
            <w:rFonts w:ascii="Times New Roman" w:hAnsi="Times New Roman" w:cs="Times New Roman"/>
            <w:noProof/>
            <w:webHidden/>
            <w:sz w:val="24"/>
            <w:szCs w:val="24"/>
          </w:rPr>
          <w:fldChar w:fldCharType="separate"/>
        </w:r>
        <w:r w:rsidR="00334DD9" w:rsidRPr="00334DD9">
          <w:rPr>
            <w:rFonts w:ascii="Times New Roman" w:hAnsi="Times New Roman" w:cs="Times New Roman"/>
            <w:noProof/>
            <w:webHidden/>
            <w:sz w:val="24"/>
            <w:szCs w:val="24"/>
          </w:rPr>
          <w:t>3</w:t>
        </w:r>
        <w:r w:rsidR="00334DD9" w:rsidRPr="00334DD9">
          <w:rPr>
            <w:rFonts w:ascii="Times New Roman" w:hAnsi="Times New Roman" w:cs="Times New Roman"/>
            <w:noProof/>
            <w:webHidden/>
            <w:sz w:val="24"/>
            <w:szCs w:val="24"/>
          </w:rPr>
          <w:fldChar w:fldCharType="end"/>
        </w:r>
      </w:hyperlink>
    </w:p>
    <w:p w:rsidR="00334DD9" w:rsidRPr="00334DD9" w:rsidRDefault="007D7E68">
      <w:pPr>
        <w:pStyle w:val="T2"/>
        <w:tabs>
          <w:tab w:val="right" w:leader="dot" w:pos="9740"/>
        </w:tabs>
        <w:rPr>
          <w:rFonts w:ascii="Times New Roman" w:eastAsiaTheme="minorEastAsia" w:hAnsi="Times New Roman" w:cs="Times New Roman"/>
          <w:b w:val="0"/>
          <w:bCs w:val="0"/>
          <w:noProof/>
          <w:sz w:val="24"/>
          <w:szCs w:val="24"/>
          <w:lang w:bidi="ar-SA"/>
        </w:rPr>
      </w:pPr>
      <w:hyperlink w:anchor="_Toc113015575" w:history="1">
        <w:r w:rsidR="00334DD9" w:rsidRPr="00334DD9">
          <w:rPr>
            <w:rStyle w:val="Kpr"/>
            <w:rFonts w:ascii="Times New Roman" w:hAnsi="Times New Roman" w:cs="Times New Roman"/>
            <w:noProof/>
            <w:sz w:val="24"/>
            <w:szCs w:val="24"/>
          </w:rPr>
          <w:t>B. KAPSAM</w:t>
        </w:r>
        <w:r w:rsidR="00334DD9" w:rsidRPr="00334DD9">
          <w:rPr>
            <w:rFonts w:ascii="Times New Roman" w:hAnsi="Times New Roman" w:cs="Times New Roman"/>
            <w:noProof/>
            <w:webHidden/>
            <w:sz w:val="24"/>
            <w:szCs w:val="24"/>
          </w:rPr>
          <w:tab/>
        </w:r>
        <w:r w:rsidR="00334DD9" w:rsidRPr="00334DD9">
          <w:rPr>
            <w:rFonts w:ascii="Times New Roman" w:hAnsi="Times New Roman" w:cs="Times New Roman"/>
            <w:noProof/>
            <w:webHidden/>
            <w:sz w:val="24"/>
            <w:szCs w:val="24"/>
          </w:rPr>
          <w:fldChar w:fldCharType="begin"/>
        </w:r>
        <w:r w:rsidR="00334DD9" w:rsidRPr="00334DD9">
          <w:rPr>
            <w:rFonts w:ascii="Times New Roman" w:hAnsi="Times New Roman" w:cs="Times New Roman"/>
            <w:noProof/>
            <w:webHidden/>
            <w:sz w:val="24"/>
            <w:szCs w:val="24"/>
          </w:rPr>
          <w:instrText xml:space="preserve"> PAGEREF _Toc113015575 \h </w:instrText>
        </w:r>
        <w:r w:rsidR="00334DD9" w:rsidRPr="00334DD9">
          <w:rPr>
            <w:rFonts w:ascii="Times New Roman" w:hAnsi="Times New Roman" w:cs="Times New Roman"/>
            <w:noProof/>
            <w:webHidden/>
            <w:sz w:val="24"/>
            <w:szCs w:val="24"/>
          </w:rPr>
        </w:r>
        <w:r w:rsidR="00334DD9" w:rsidRPr="00334DD9">
          <w:rPr>
            <w:rFonts w:ascii="Times New Roman" w:hAnsi="Times New Roman" w:cs="Times New Roman"/>
            <w:noProof/>
            <w:webHidden/>
            <w:sz w:val="24"/>
            <w:szCs w:val="24"/>
          </w:rPr>
          <w:fldChar w:fldCharType="separate"/>
        </w:r>
        <w:r w:rsidR="00334DD9" w:rsidRPr="00334DD9">
          <w:rPr>
            <w:rFonts w:ascii="Times New Roman" w:hAnsi="Times New Roman" w:cs="Times New Roman"/>
            <w:noProof/>
            <w:webHidden/>
            <w:sz w:val="24"/>
            <w:szCs w:val="24"/>
          </w:rPr>
          <w:t>3</w:t>
        </w:r>
        <w:r w:rsidR="00334DD9" w:rsidRPr="00334DD9">
          <w:rPr>
            <w:rFonts w:ascii="Times New Roman" w:hAnsi="Times New Roman" w:cs="Times New Roman"/>
            <w:noProof/>
            <w:webHidden/>
            <w:sz w:val="24"/>
            <w:szCs w:val="24"/>
          </w:rPr>
          <w:fldChar w:fldCharType="end"/>
        </w:r>
      </w:hyperlink>
    </w:p>
    <w:p w:rsidR="00334DD9" w:rsidRPr="00334DD9" w:rsidRDefault="007D7E68">
      <w:pPr>
        <w:pStyle w:val="T2"/>
        <w:tabs>
          <w:tab w:val="right" w:leader="dot" w:pos="9740"/>
        </w:tabs>
        <w:rPr>
          <w:rFonts w:ascii="Times New Roman" w:eastAsiaTheme="minorEastAsia" w:hAnsi="Times New Roman" w:cs="Times New Roman"/>
          <w:b w:val="0"/>
          <w:bCs w:val="0"/>
          <w:noProof/>
          <w:sz w:val="24"/>
          <w:szCs w:val="24"/>
          <w:lang w:bidi="ar-SA"/>
        </w:rPr>
      </w:pPr>
      <w:hyperlink w:anchor="_Toc113015576" w:history="1">
        <w:r w:rsidR="00334DD9" w:rsidRPr="00334DD9">
          <w:rPr>
            <w:rStyle w:val="Kpr"/>
            <w:rFonts w:ascii="Times New Roman" w:hAnsi="Times New Roman" w:cs="Times New Roman"/>
            <w:noProof/>
            <w:sz w:val="24"/>
            <w:szCs w:val="24"/>
          </w:rPr>
          <w:t>C. TANIMLAR VE AÇIKLAMALAR</w:t>
        </w:r>
        <w:r w:rsidR="00334DD9" w:rsidRPr="00334DD9">
          <w:rPr>
            <w:rFonts w:ascii="Times New Roman" w:hAnsi="Times New Roman" w:cs="Times New Roman"/>
            <w:noProof/>
            <w:webHidden/>
            <w:sz w:val="24"/>
            <w:szCs w:val="24"/>
          </w:rPr>
          <w:tab/>
        </w:r>
        <w:r w:rsidR="00334DD9" w:rsidRPr="00334DD9">
          <w:rPr>
            <w:rFonts w:ascii="Times New Roman" w:hAnsi="Times New Roman" w:cs="Times New Roman"/>
            <w:noProof/>
            <w:webHidden/>
            <w:sz w:val="24"/>
            <w:szCs w:val="24"/>
          </w:rPr>
          <w:fldChar w:fldCharType="begin"/>
        </w:r>
        <w:r w:rsidR="00334DD9" w:rsidRPr="00334DD9">
          <w:rPr>
            <w:rFonts w:ascii="Times New Roman" w:hAnsi="Times New Roman" w:cs="Times New Roman"/>
            <w:noProof/>
            <w:webHidden/>
            <w:sz w:val="24"/>
            <w:szCs w:val="24"/>
          </w:rPr>
          <w:instrText xml:space="preserve"> PAGEREF _Toc113015576 \h </w:instrText>
        </w:r>
        <w:r w:rsidR="00334DD9" w:rsidRPr="00334DD9">
          <w:rPr>
            <w:rFonts w:ascii="Times New Roman" w:hAnsi="Times New Roman" w:cs="Times New Roman"/>
            <w:noProof/>
            <w:webHidden/>
            <w:sz w:val="24"/>
            <w:szCs w:val="24"/>
          </w:rPr>
        </w:r>
        <w:r w:rsidR="00334DD9" w:rsidRPr="00334DD9">
          <w:rPr>
            <w:rFonts w:ascii="Times New Roman" w:hAnsi="Times New Roman" w:cs="Times New Roman"/>
            <w:noProof/>
            <w:webHidden/>
            <w:sz w:val="24"/>
            <w:szCs w:val="24"/>
          </w:rPr>
          <w:fldChar w:fldCharType="separate"/>
        </w:r>
        <w:r w:rsidR="00334DD9" w:rsidRPr="00334DD9">
          <w:rPr>
            <w:rFonts w:ascii="Times New Roman" w:hAnsi="Times New Roman" w:cs="Times New Roman"/>
            <w:noProof/>
            <w:webHidden/>
            <w:sz w:val="24"/>
            <w:szCs w:val="24"/>
          </w:rPr>
          <w:t>3</w:t>
        </w:r>
        <w:r w:rsidR="00334DD9" w:rsidRPr="00334DD9">
          <w:rPr>
            <w:rFonts w:ascii="Times New Roman" w:hAnsi="Times New Roman" w:cs="Times New Roman"/>
            <w:noProof/>
            <w:webHidden/>
            <w:sz w:val="24"/>
            <w:szCs w:val="24"/>
          </w:rPr>
          <w:fldChar w:fldCharType="end"/>
        </w:r>
      </w:hyperlink>
    </w:p>
    <w:p w:rsidR="00334DD9" w:rsidRPr="00334DD9" w:rsidRDefault="007D7E68">
      <w:pPr>
        <w:pStyle w:val="T1"/>
        <w:rPr>
          <w:rFonts w:ascii="Times New Roman" w:eastAsiaTheme="minorEastAsia" w:hAnsi="Times New Roman" w:cs="Times New Roman"/>
          <w:b w:val="0"/>
          <w:bCs w:val="0"/>
          <w:i w:val="0"/>
          <w:iCs w:val="0"/>
          <w:noProof/>
          <w:lang w:bidi="ar-SA"/>
        </w:rPr>
      </w:pPr>
      <w:hyperlink w:anchor="_Toc113015577" w:history="1">
        <w:r w:rsidR="00334DD9" w:rsidRPr="00334DD9">
          <w:rPr>
            <w:rStyle w:val="Kpr"/>
            <w:rFonts w:ascii="Times New Roman" w:hAnsi="Times New Roman" w:cs="Times New Roman"/>
            <w:i w:val="0"/>
            <w:noProof/>
          </w:rPr>
          <w:t>II. SORUMLULUK VE GÖREV DAĞILIMLARI</w:t>
        </w:r>
        <w:r w:rsidR="00334DD9" w:rsidRPr="00334DD9">
          <w:rPr>
            <w:rFonts w:ascii="Times New Roman" w:hAnsi="Times New Roman" w:cs="Times New Roman"/>
            <w:i w:val="0"/>
            <w:noProof/>
            <w:webHidden/>
          </w:rPr>
          <w:tab/>
        </w:r>
        <w:r w:rsidR="00334DD9" w:rsidRPr="00334DD9">
          <w:rPr>
            <w:rFonts w:ascii="Times New Roman" w:hAnsi="Times New Roman" w:cs="Times New Roman"/>
            <w:i w:val="0"/>
            <w:noProof/>
            <w:webHidden/>
          </w:rPr>
          <w:fldChar w:fldCharType="begin"/>
        </w:r>
        <w:r w:rsidR="00334DD9" w:rsidRPr="00334DD9">
          <w:rPr>
            <w:rFonts w:ascii="Times New Roman" w:hAnsi="Times New Roman" w:cs="Times New Roman"/>
            <w:i w:val="0"/>
            <w:noProof/>
            <w:webHidden/>
          </w:rPr>
          <w:instrText xml:space="preserve"> PAGEREF _Toc113015577 \h </w:instrText>
        </w:r>
        <w:r w:rsidR="00334DD9" w:rsidRPr="00334DD9">
          <w:rPr>
            <w:rFonts w:ascii="Times New Roman" w:hAnsi="Times New Roman" w:cs="Times New Roman"/>
            <w:i w:val="0"/>
            <w:noProof/>
            <w:webHidden/>
          </w:rPr>
        </w:r>
        <w:r w:rsidR="00334DD9" w:rsidRPr="00334DD9">
          <w:rPr>
            <w:rFonts w:ascii="Times New Roman" w:hAnsi="Times New Roman" w:cs="Times New Roman"/>
            <w:i w:val="0"/>
            <w:noProof/>
            <w:webHidden/>
          </w:rPr>
          <w:fldChar w:fldCharType="separate"/>
        </w:r>
        <w:r w:rsidR="00334DD9" w:rsidRPr="00334DD9">
          <w:rPr>
            <w:rFonts w:ascii="Times New Roman" w:hAnsi="Times New Roman" w:cs="Times New Roman"/>
            <w:i w:val="0"/>
            <w:noProof/>
            <w:webHidden/>
          </w:rPr>
          <w:t>5</w:t>
        </w:r>
        <w:r w:rsidR="00334DD9" w:rsidRPr="00334DD9">
          <w:rPr>
            <w:rFonts w:ascii="Times New Roman" w:hAnsi="Times New Roman" w:cs="Times New Roman"/>
            <w:i w:val="0"/>
            <w:noProof/>
            <w:webHidden/>
          </w:rPr>
          <w:fldChar w:fldCharType="end"/>
        </w:r>
      </w:hyperlink>
    </w:p>
    <w:p w:rsidR="00334DD9" w:rsidRPr="00334DD9" w:rsidRDefault="007D7E68">
      <w:pPr>
        <w:pStyle w:val="T1"/>
        <w:rPr>
          <w:rFonts w:ascii="Times New Roman" w:eastAsiaTheme="minorEastAsia" w:hAnsi="Times New Roman" w:cs="Times New Roman"/>
          <w:b w:val="0"/>
          <w:bCs w:val="0"/>
          <w:i w:val="0"/>
          <w:iCs w:val="0"/>
          <w:noProof/>
          <w:lang w:bidi="ar-SA"/>
        </w:rPr>
      </w:pPr>
      <w:hyperlink w:anchor="_Toc113015578" w:history="1">
        <w:r w:rsidR="00334DD9" w:rsidRPr="00334DD9">
          <w:rPr>
            <w:rStyle w:val="Kpr"/>
            <w:rFonts w:ascii="Times New Roman" w:eastAsia="Calibri" w:hAnsi="Times New Roman" w:cs="Times New Roman"/>
            <w:i w:val="0"/>
            <w:noProof/>
          </w:rPr>
          <w:t>III. DÜZENLEME VE KAYIT ORTAMLARI</w:t>
        </w:r>
        <w:r w:rsidR="00334DD9" w:rsidRPr="00334DD9">
          <w:rPr>
            <w:rFonts w:ascii="Times New Roman" w:hAnsi="Times New Roman" w:cs="Times New Roman"/>
            <w:i w:val="0"/>
            <w:noProof/>
            <w:webHidden/>
          </w:rPr>
          <w:tab/>
        </w:r>
        <w:r w:rsidR="00334DD9" w:rsidRPr="00334DD9">
          <w:rPr>
            <w:rFonts w:ascii="Times New Roman" w:hAnsi="Times New Roman" w:cs="Times New Roman"/>
            <w:i w:val="0"/>
            <w:noProof/>
            <w:webHidden/>
          </w:rPr>
          <w:fldChar w:fldCharType="begin"/>
        </w:r>
        <w:r w:rsidR="00334DD9" w:rsidRPr="00334DD9">
          <w:rPr>
            <w:rFonts w:ascii="Times New Roman" w:hAnsi="Times New Roman" w:cs="Times New Roman"/>
            <w:i w:val="0"/>
            <w:noProof/>
            <w:webHidden/>
          </w:rPr>
          <w:instrText xml:space="preserve"> PAGEREF _Toc113015578 \h </w:instrText>
        </w:r>
        <w:r w:rsidR="00334DD9" w:rsidRPr="00334DD9">
          <w:rPr>
            <w:rFonts w:ascii="Times New Roman" w:hAnsi="Times New Roman" w:cs="Times New Roman"/>
            <w:i w:val="0"/>
            <w:noProof/>
            <w:webHidden/>
          </w:rPr>
        </w:r>
        <w:r w:rsidR="00334DD9" w:rsidRPr="00334DD9">
          <w:rPr>
            <w:rFonts w:ascii="Times New Roman" w:hAnsi="Times New Roman" w:cs="Times New Roman"/>
            <w:i w:val="0"/>
            <w:noProof/>
            <w:webHidden/>
          </w:rPr>
          <w:fldChar w:fldCharType="separate"/>
        </w:r>
        <w:r w:rsidR="00334DD9" w:rsidRPr="00334DD9">
          <w:rPr>
            <w:rFonts w:ascii="Times New Roman" w:hAnsi="Times New Roman" w:cs="Times New Roman"/>
            <w:i w:val="0"/>
            <w:noProof/>
            <w:webHidden/>
          </w:rPr>
          <w:t>5</w:t>
        </w:r>
        <w:r w:rsidR="00334DD9" w:rsidRPr="00334DD9">
          <w:rPr>
            <w:rFonts w:ascii="Times New Roman" w:hAnsi="Times New Roman" w:cs="Times New Roman"/>
            <w:i w:val="0"/>
            <w:noProof/>
            <w:webHidden/>
          </w:rPr>
          <w:fldChar w:fldCharType="end"/>
        </w:r>
      </w:hyperlink>
    </w:p>
    <w:p w:rsidR="00334DD9" w:rsidRPr="00334DD9" w:rsidRDefault="007D7E68">
      <w:pPr>
        <w:pStyle w:val="T1"/>
        <w:rPr>
          <w:rFonts w:ascii="Times New Roman" w:eastAsiaTheme="minorEastAsia" w:hAnsi="Times New Roman" w:cs="Times New Roman"/>
          <w:b w:val="0"/>
          <w:bCs w:val="0"/>
          <w:i w:val="0"/>
          <w:iCs w:val="0"/>
          <w:noProof/>
          <w:lang w:bidi="ar-SA"/>
        </w:rPr>
      </w:pPr>
      <w:hyperlink w:anchor="_Toc113015579" w:history="1">
        <w:r w:rsidR="00334DD9" w:rsidRPr="00334DD9">
          <w:rPr>
            <w:rStyle w:val="Kpr"/>
            <w:rFonts w:ascii="Times New Roman" w:eastAsia="Calibri" w:hAnsi="Times New Roman" w:cs="Times New Roman"/>
            <w:i w:val="0"/>
            <w:noProof/>
            <w:lang w:val="en-US" w:eastAsia="en-US"/>
          </w:rPr>
          <w:t>IV. SAKLAMA VE İMHAYA İLİŞKİN AÇIKLAMALAR</w:t>
        </w:r>
        <w:r w:rsidR="00334DD9" w:rsidRPr="00334DD9">
          <w:rPr>
            <w:rFonts w:ascii="Times New Roman" w:hAnsi="Times New Roman" w:cs="Times New Roman"/>
            <w:i w:val="0"/>
            <w:noProof/>
            <w:webHidden/>
          </w:rPr>
          <w:tab/>
        </w:r>
        <w:r w:rsidR="00334DD9" w:rsidRPr="00334DD9">
          <w:rPr>
            <w:rFonts w:ascii="Times New Roman" w:hAnsi="Times New Roman" w:cs="Times New Roman"/>
            <w:i w:val="0"/>
            <w:noProof/>
            <w:webHidden/>
          </w:rPr>
          <w:fldChar w:fldCharType="begin"/>
        </w:r>
        <w:r w:rsidR="00334DD9" w:rsidRPr="00334DD9">
          <w:rPr>
            <w:rFonts w:ascii="Times New Roman" w:hAnsi="Times New Roman" w:cs="Times New Roman"/>
            <w:i w:val="0"/>
            <w:noProof/>
            <w:webHidden/>
          </w:rPr>
          <w:instrText xml:space="preserve"> PAGEREF _Toc113015579 \h </w:instrText>
        </w:r>
        <w:r w:rsidR="00334DD9" w:rsidRPr="00334DD9">
          <w:rPr>
            <w:rFonts w:ascii="Times New Roman" w:hAnsi="Times New Roman" w:cs="Times New Roman"/>
            <w:i w:val="0"/>
            <w:noProof/>
            <w:webHidden/>
          </w:rPr>
        </w:r>
        <w:r w:rsidR="00334DD9" w:rsidRPr="00334DD9">
          <w:rPr>
            <w:rFonts w:ascii="Times New Roman" w:hAnsi="Times New Roman" w:cs="Times New Roman"/>
            <w:i w:val="0"/>
            <w:noProof/>
            <w:webHidden/>
          </w:rPr>
          <w:fldChar w:fldCharType="separate"/>
        </w:r>
        <w:r w:rsidR="00334DD9" w:rsidRPr="00334DD9">
          <w:rPr>
            <w:rFonts w:ascii="Times New Roman" w:hAnsi="Times New Roman" w:cs="Times New Roman"/>
            <w:i w:val="0"/>
            <w:noProof/>
            <w:webHidden/>
          </w:rPr>
          <w:t>6</w:t>
        </w:r>
        <w:r w:rsidR="00334DD9" w:rsidRPr="00334DD9">
          <w:rPr>
            <w:rFonts w:ascii="Times New Roman" w:hAnsi="Times New Roman" w:cs="Times New Roman"/>
            <w:i w:val="0"/>
            <w:noProof/>
            <w:webHidden/>
          </w:rPr>
          <w:fldChar w:fldCharType="end"/>
        </w:r>
      </w:hyperlink>
    </w:p>
    <w:p w:rsidR="00334DD9" w:rsidRPr="00334DD9" w:rsidRDefault="007D7E68">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113015580" w:history="1">
        <w:r w:rsidR="00334DD9" w:rsidRPr="00334DD9">
          <w:rPr>
            <w:rStyle w:val="Kpr"/>
            <w:rFonts w:ascii="Times New Roman" w:hAnsi="Times New Roman" w:cs="Times New Roman"/>
            <w:noProof/>
            <w:sz w:val="24"/>
            <w:szCs w:val="24"/>
          </w:rPr>
          <w:t>A.</w:t>
        </w:r>
        <w:r w:rsidR="00334DD9" w:rsidRPr="00334DD9">
          <w:rPr>
            <w:rFonts w:ascii="Times New Roman" w:eastAsiaTheme="minorEastAsia" w:hAnsi="Times New Roman" w:cs="Times New Roman"/>
            <w:b w:val="0"/>
            <w:bCs w:val="0"/>
            <w:noProof/>
            <w:sz w:val="24"/>
            <w:szCs w:val="24"/>
            <w:lang w:bidi="ar-SA"/>
          </w:rPr>
          <w:tab/>
        </w:r>
        <w:r w:rsidR="00334DD9" w:rsidRPr="00334DD9">
          <w:rPr>
            <w:rStyle w:val="Kpr"/>
            <w:rFonts w:ascii="Times New Roman" w:hAnsi="Times New Roman" w:cs="Times New Roman"/>
            <w:noProof/>
            <w:sz w:val="24"/>
            <w:szCs w:val="24"/>
          </w:rPr>
          <w:t>SAKLAMAYA İLİŞKİN AÇIKLAMALAR</w:t>
        </w:r>
        <w:r w:rsidR="00334DD9" w:rsidRPr="00334DD9">
          <w:rPr>
            <w:rFonts w:ascii="Times New Roman" w:hAnsi="Times New Roman" w:cs="Times New Roman"/>
            <w:noProof/>
            <w:webHidden/>
            <w:sz w:val="24"/>
            <w:szCs w:val="24"/>
          </w:rPr>
          <w:tab/>
        </w:r>
        <w:r w:rsidR="00334DD9" w:rsidRPr="00334DD9">
          <w:rPr>
            <w:rFonts w:ascii="Times New Roman" w:hAnsi="Times New Roman" w:cs="Times New Roman"/>
            <w:noProof/>
            <w:webHidden/>
            <w:sz w:val="24"/>
            <w:szCs w:val="24"/>
          </w:rPr>
          <w:fldChar w:fldCharType="begin"/>
        </w:r>
        <w:r w:rsidR="00334DD9" w:rsidRPr="00334DD9">
          <w:rPr>
            <w:rFonts w:ascii="Times New Roman" w:hAnsi="Times New Roman" w:cs="Times New Roman"/>
            <w:noProof/>
            <w:webHidden/>
            <w:sz w:val="24"/>
            <w:szCs w:val="24"/>
          </w:rPr>
          <w:instrText xml:space="preserve"> PAGEREF _Toc113015580 \h </w:instrText>
        </w:r>
        <w:r w:rsidR="00334DD9" w:rsidRPr="00334DD9">
          <w:rPr>
            <w:rFonts w:ascii="Times New Roman" w:hAnsi="Times New Roman" w:cs="Times New Roman"/>
            <w:noProof/>
            <w:webHidden/>
            <w:sz w:val="24"/>
            <w:szCs w:val="24"/>
          </w:rPr>
        </w:r>
        <w:r w:rsidR="00334DD9" w:rsidRPr="00334DD9">
          <w:rPr>
            <w:rFonts w:ascii="Times New Roman" w:hAnsi="Times New Roman" w:cs="Times New Roman"/>
            <w:noProof/>
            <w:webHidden/>
            <w:sz w:val="24"/>
            <w:szCs w:val="24"/>
          </w:rPr>
          <w:fldChar w:fldCharType="separate"/>
        </w:r>
        <w:r w:rsidR="00334DD9" w:rsidRPr="00334DD9">
          <w:rPr>
            <w:rFonts w:ascii="Times New Roman" w:hAnsi="Times New Roman" w:cs="Times New Roman"/>
            <w:noProof/>
            <w:webHidden/>
            <w:sz w:val="24"/>
            <w:szCs w:val="24"/>
          </w:rPr>
          <w:t>6</w:t>
        </w:r>
        <w:r w:rsidR="00334DD9" w:rsidRPr="00334DD9">
          <w:rPr>
            <w:rFonts w:ascii="Times New Roman" w:hAnsi="Times New Roman" w:cs="Times New Roman"/>
            <w:noProof/>
            <w:webHidden/>
            <w:sz w:val="24"/>
            <w:szCs w:val="24"/>
          </w:rPr>
          <w:fldChar w:fldCharType="end"/>
        </w:r>
      </w:hyperlink>
    </w:p>
    <w:p w:rsidR="00334DD9" w:rsidRPr="00334DD9" w:rsidRDefault="007D7E68">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113015581" w:history="1">
        <w:r w:rsidR="00334DD9" w:rsidRPr="00334DD9">
          <w:rPr>
            <w:rStyle w:val="Kpr"/>
            <w:rFonts w:ascii="Times New Roman" w:hAnsi="Times New Roman" w:cs="Times New Roman"/>
            <w:noProof/>
            <w:sz w:val="24"/>
            <w:szCs w:val="24"/>
          </w:rPr>
          <w:t>B.</w:t>
        </w:r>
        <w:r w:rsidR="00334DD9" w:rsidRPr="00334DD9">
          <w:rPr>
            <w:rFonts w:ascii="Times New Roman" w:eastAsiaTheme="minorEastAsia" w:hAnsi="Times New Roman" w:cs="Times New Roman"/>
            <w:b w:val="0"/>
            <w:bCs w:val="0"/>
            <w:noProof/>
            <w:sz w:val="24"/>
            <w:szCs w:val="24"/>
            <w:lang w:bidi="ar-SA"/>
          </w:rPr>
          <w:tab/>
        </w:r>
        <w:r w:rsidR="00334DD9" w:rsidRPr="00334DD9">
          <w:rPr>
            <w:rStyle w:val="Kpr"/>
            <w:rFonts w:ascii="Times New Roman" w:hAnsi="Times New Roman" w:cs="Times New Roman"/>
            <w:noProof/>
            <w:sz w:val="24"/>
            <w:szCs w:val="24"/>
          </w:rPr>
          <w:t>SAKLAMAYI GEREKTİREN HUKUKİ SEBEPLER</w:t>
        </w:r>
        <w:r w:rsidR="00334DD9" w:rsidRPr="00334DD9">
          <w:rPr>
            <w:rFonts w:ascii="Times New Roman" w:hAnsi="Times New Roman" w:cs="Times New Roman"/>
            <w:noProof/>
            <w:webHidden/>
            <w:sz w:val="24"/>
            <w:szCs w:val="24"/>
          </w:rPr>
          <w:tab/>
        </w:r>
        <w:r w:rsidR="00334DD9" w:rsidRPr="00334DD9">
          <w:rPr>
            <w:rFonts w:ascii="Times New Roman" w:hAnsi="Times New Roman" w:cs="Times New Roman"/>
            <w:noProof/>
            <w:webHidden/>
            <w:sz w:val="24"/>
            <w:szCs w:val="24"/>
          </w:rPr>
          <w:fldChar w:fldCharType="begin"/>
        </w:r>
        <w:r w:rsidR="00334DD9" w:rsidRPr="00334DD9">
          <w:rPr>
            <w:rFonts w:ascii="Times New Roman" w:hAnsi="Times New Roman" w:cs="Times New Roman"/>
            <w:noProof/>
            <w:webHidden/>
            <w:sz w:val="24"/>
            <w:szCs w:val="24"/>
          </w:rPr>
          <w:instrText xml:space="preserve"> PAGEREF _Toc113015581 \h </w:instrText>
        </w:r>
        <w:r w:rsidR="00334DD9" w:rsidRPr="00334DD9">
          <w:rPr>
            <w:rFonts w:ascii="Times New Roman" w:hAnsi="Times New Roman" w:cs="Times New Roman"/>
            <w:noProof/>
            <w:webHidden/>
            <w:sz w:val="24"/>
            <w:szCs w:val="24"/>
          </w:rPr>
        </w:r>
        <w:r w:rsidR="00334DD9" w:rsidRPr="00334DD9">
          <w:rPr>
            <w:rFonts w:ascii="Times New Roman" w:hAnsi="Times New Roman" w:cs="Times New Roman"/>
            <w:noProof/>
            <w:webHidden/>
            <w:sz w:val="24"/>
            <w:szCs w:val="24"/>
          </w:rPr>
          <w:fldChar w:fldCharType="separate"/>
        </w:r>
        <w:r w:rsidR="00334DD9" w:rsidRPr="00334DD9">
          <w:rPr>
            <w:rFonts w:ascii="Times New Roman" w:hAnsi="Times New Roman" w:cs="Times New Roman"/>
            <w:noProof/>
            <w:webHidden/>
            <w:sz w:val="24"/>
            <w:szCs w:val="24"/>
          </w:rPr>
          <w:t>6</w:t>
        </w:r>
        <w:r w:rsidR="00334DD9" w:rsidRPr="00334DD9">
          <w:rPr>
            <w:rFonts w:ascii="Times New Roman" w:hAnsi="Times New Roman" w:cs="Times New Roman"/>
            <w:noProof/>
            <w:webHidden/>
            <w:sz w:val="24"/>
            <w:szCs w:val="24"/>
          </w:rPr>
          <w:fldChar w:fldCharType="end"/>
        </w:r>
      </w:hyperlink>
    </w:p>
    <w:p w:rsidR="00334DD9" w:rsidRPr="00334DD9" w:rsidRDefault="007D7E68">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113015582" w:history="1">
        <w:r w:rsidR="00334DD9" w:rsidRPr="00334DD9">
          <w:rPr>
            <w:rStyle w:val="Kpr"/>
            <w:rFonts w:ascii="Times New Roman" w:hAnsi="Times New Roman" w:cs="Times New Roman"/>
            <w:noProof/>
            <w:sz w:val="24"/>
            <w:szCs w:val="24"/>
          </w:rPr>
          <w:t>C.</w:t>
        </w:r>
        <w:r w:rsidR="00334DD9" w:rsidRPr="00334DD9">
          <w:rPr>
            <w:rFonts w:ascii="Times New Roman" w:eastAsiaTheme="minorEastAsia" w:hAnsi="Times New Roman" w:cs="Times New Roman"/>
            <w:b w:val="0"/>
            <w:bCs w:val="0"/>
            <w:noProof/>
            <w:sz w:val="24"/>
            <w:szCs w:val="24"/>
            <w:lang w:bidi="ar-SA"/>
          </w:rPr>
          <w:tab/>
        </w:r>
        <w:r w:rsidR="00334DD9" w:rsidRPr="00334DD9">
          <w:rPr>
            <w:rStyle w:val="Kpr"/>
            <w:rFonts w:ascii="Times New Roman" w:hAnsi="Times New Roman" w:cs="Times New Roman"/>
            <w:noProof/>
            <w:sz w:val="24"/>
            <w:szCs w:val="24"/>
          </w:rPr>
          <w:t>SAKLAMAYI GEREKTİREN İŞLEME AMAÇLARI</w:t>
        </w:r>
        <w:r w:rsidR="00334DD9" w:rsidRPr="00334DD9">
          <w:rPr>
            <w:rFonts w:ascii="Times New Roman" w:hAnsi="Times New Roman" w:cs="Times New Roman"/>
            <w:noProof/>
            <w:webHidden/>
            <w:sz w:val="24"/>
            <w:szCs w:val="24"/>
          </w:rPr>
          <w:tab/>
        </w:r>
        <w:r w:rsidR="00334DD9" w:rsidRPr="00334DD9">
          <w:rPr>
            <w:rFonts w:ascii="Times New Roman" w:hAnsi="Times New Roman" w:cs="Times New Roman"/>
            <w:noProof/>
            <w:webHidden/>
            <w:sz w:val="24"/>
            <w:szCs w:val="24"/>
          </w:rPr>
          <w:fldChar w:fldCharType="begin"/>
        </w:r>
        <w:r w:rsidR="00334DD9" w:rsidRPr="00334DD9">
          <w:rPr>
            <w:rFonts w:ascii="Times New Roman" w:hAnsi="Times New Roman" w:cs="Times New Roman"/>
            <w:noProof/>
            <w:webHidden/>
            <w:sz w:val="24"/>
            <w:szCs w:val="24"/>
          </w:rPr>
          <w:instrText xml:space="preserve"> PAGEREF _Toc113015582 \h </w:instrText>
        </w:r>
        <w:r w:rsidR="00334DD9" w:rsidRPr="00334DD9">
          <w:rPr>
            <w:rFonts w:ascii="Times New Roman" w:hAnsi="Times New Roman" w:cs="Times New Roman"/>
            <w:noProof/>
            <w:webHidden/>
            <w:sz w:val="24"/>
            <w:szCs w:val="24"/>
          </w:rPr>
        </w:r>
        <w:r w:rsidR="00334DD9" w:rsidRPr="00334DD9">
          <w:rPr>
            <w:rFonts w:ascii="Times New Roman" w:hAnsi="Times New Roman" w:cs="Times New Roman"/>
            <w:noProof/>
            <w:webHidden/>
            <w:sz w:val="24"/>
            <w:szCs w:val="24"/>
          </w:rPr>
          <w:fldChar w:fldCharType="separate"/>
        </w:r>
        <w:r w:rsidR="00334DD9" w:rsidRPr="00334DD9">
          <w:rPr>
            <w:rFonts w:ascii="Times New Roman" w:hAnsi="Times New Roman" w:cs="Times New Roman"/>
            <w:noProof/>
            <w:webHidden/>
            <w:sz w:val="24"/>
            <w:szCs w:val="24"/>
          </w:rPr>
          <w:t>7</w:t>
        </w:r>
        <w:r w:rsidR="00334DD9" w:rsidRPr="00334DD9">
          <w:rPr>
            <w:rFonts w:ascii="Times New Roman" w:hAnsi="Times New Roman" w:cs="Times New Roman"/>
            <w:noProof/>
            <w:webHidden/>
            <w:sz w:val="24"/>
            <w:szCs w:val="24"/>
          </w:rPr>
          <w:fldChar w:fldCharType="end"/>
        </w:r>
      </w:hyperlink>
    </w:p>
    <w:p w:rsidR="00334DD9" w:rsidRPr="00334DD9" w:rsidRDefault="007D7E68">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113015583" w:history="1">
        <w:r w:rsidR="00334DD9" w:rsidRPr="00334DD9">
          <w:rPr>
            <w:rStyle w:val="Kpr"/>
            <w:rFonts w:ascii="Times New Roman" w:hAnsi="Times New Roman" w:cs="Times New Roman"/>
            <w:noProof/>
            <w:sz w:val="24"/>
            <w:szCs w:val="24"/>
          </w:rPr>
          <w:t>D.</w:t>
        </w:r>
        <w:r w:rsidR="00334DD9" w:rsidRPr="00334DD9">
          <w:rPr>
            <w:rFonts w:ascii="Times New Roman" w:eastAsiaTheme="minorEastAsia" w:hAnsi="Times New Roman" w:cs="Times New Roman"/>
            <w:b w:val="0"/>
            <w:bCs w:val="0"/>
            <w:noProof/>
            <w:sz w:val="24"/>
            <w:szCs w:val="24"/>
            <w:lang w:bidi="ar-SA"/>
          </w:rPr>
          <w:tab/>
        </w:r>
        <w:r w:rsidR="00334DD9" w:rsidRPr="00334DD9">
          <w:rPr>
            <w:rStyle w:val="Kpr"/>
            <w:rFonts w:ascii="Times New Roman" w:hAnsi="Times New Roman" w:cs="Times New Roman"/>
            <w:noProof/>
            <w:sz w:val="24"/>
            <w:szCs w:val="24"/>
          </w:rPr>
          <w:t>İMHAYI GEREKTİREN SEBEPLER;</w:t>
        </w:r>
        <w:r w:rsidR="00334DD9" w:rsidRPr="00334DD9">
          <w:rPr>
            <w:rFonts w:ascii="Times New Roman" w:hAnsi="Times New Roman" w:cs="Times New Roman"/>
            <w:noProof/>
            <w:webHidden/>
            <w:sz w:val="24"/>
            <w:szCs w:val="24"/>
          </w:rPr>
          <w:tab/>
        </w:r>
        <w:r w:rsidR="00334DD9" w:rsidRPr="00334DD9">
          <w:rPr>
            <w:rFonts w:ascii="Times New Roman" w:hAnsi="Times New Roman" w:cs="Times New Roman"/>
            <w:noProof/>
            <w:webHidden/>
            <w:sz w:val="24"/>
            <w:szCs w:val="24"/>
          </w:rPr>
          <w:fldChar w:fldCharType="begin"/>
        </w:r>
        <w:r w:rsidR="00334DD9" w:rsidRPr="00334DD9">
          <w:rPr>
            <w:rFonts w:ascii="Times New Roman" w:hAnsi="Times New Roman" w:cs="Times New Roman"/>
            <w:noProof/>
            <w:webHidden/>
            <w:sz w:val="24"/>
            <w:szCs w:val="24"/>
          </w:rPr>
          <w:instrText xml:space="preserve"> PAGEREF _Toc113015583 \h </w:instrText>
        </w:r>
        <w:r w:rsidR="00334DD9" w:rsidRPr="00334DD9">
          <w:rPr>
            <w:rFonts w:ascii="Times New Roman" w:hAnsi="Times New Roman" w:cs="Times New Roman"/>
            <w:noProof/>
            <w:webHidden/>
            <w:sz w:val="24"/>
            <w:szCs w:val="24"/>
          </w:rPr>
        </w:r>
        <w:r w:rsidR="00334DD9" w:rsidRPr="00334DD9">
          <w:rPr>
            <w:rFonts w:ascii="Times New Roman" w:hAnsi="Times New Roman" w:cs="Times New Roman"/>
            <w:noProof/>
            <w:webHidden/>
            <w:sz w:val="24"/>
            <w:szCs w:val="24"/>
          </w:rPr>
          <w:fldChar w:fldCharType="separate"/>
        </w:r>
        <w:r w:rsidR="00334DD9" w:rsidRPr="00334DD9">
          <w:rPr>
            <w:rFonts w:ascii="Times New Roman" w:hAnsi="Times New Roman" w:cs="Times New Roman"/>
            <w:noProof/>
            <w:webHidden/>
            <w:sz w:val="24"/>
            <w:szCs w:val="24"/>
          </w:rPr>
          <w:t>8</w:t>
        </w:r>
        <w:r w:rsidR="00334DD9" w:rsidRPr="00334DD9">
          <w:rPr>
            <w:rFonts w:ascii="Times New Roman" w:hAnsi="Times New Roman" w:cs="Times New Roman"/>
            <w:noProof/>
            <w:webHidden/>
            <w:sz w:val="24"/>
            <w:szCs w:val="24"/>
          </w:rPr>
          <w:fldChar w:fldCharType="end"/>
        </w:r>
      </w:hyperlink>
    </w:p>
    <w:p w:rsidR="00334DD9" w:rsidRPr="00334DD9" w:rsidRDefault="007D7E68">
      <w:pPr>
        <w:pStyle w:val="T1"/>
        <w:rPr>
          <w:rFonts w:ascii="Times New Roman" w:eastAsiaTheme="minorEastAsia" w:hAnsi="Times New Roman" w:cs="Times New Roman"/>
          <w:b w:val="0"/>
          <w:bCs w:val="0"/>
          <w:i w:val="0"/>
          <w:iCs w:val="0"/>
          <w:noProof/>
          <w:lang w:bidi="ar-SA"/>
        </w:rPr>
      </w:pPr>
      <w:hyperlink w:anchor="_Toc113015584" w:history="1">
        <w:r w:rsidR="00334DD9" w:rsidRPr="00334DD9">
          <w:rPr>
            <w:rStyle w:val="Kpr"/>
            <w:rFonts w:ascii="Times New Roman" w:eastAsia="Calibri" w:hAnsi="Times New Roman" w:cs="Times New Roman"/>
            <w:i w:val="0"/>
            <w:noProof/>
            <w:lang w:val="en-US" w:eastAsia="en-US"/>
          </w:rPr>
          <w:t>V. KİŞİSEL VERİLERİN KORUNMASINA İLİŞKİN ALINAN TEDBİRLER</w:t>
        </w:r>
        <w:r w:rsidR="00334DD9" w:rsidRPr="00334DD9">
          <w:rPr>
            <w:rFonts w:ascii="Times New Roman" w:hAnsi="Times New Roman" w:cs="Times New Roman"/>
            <w:i w:val="0"/>
            <w:noProof/>
            <w:webHidden/>
          </w:rPr>
          <w:tab/>
        </w:r>
        <w:r w:rsidR="00334DD9" w:rsidRPr="00334DD9">
          <w:rPr>
            <w:rFonts w:ascii="Times New Roman" w:hAnsi="Times New Roman" w:cs="Times New Roman"/>
            <w:i w:val="0"/>
            <w:noProof/>
            <w:webHidden/>
          </w:rPr>
          <w:fldChar w:fldCharType="begin"/>
        </w:r>
        <w:r w:rsidR="00334DD9" w:rsidRPr="00334DD9">
          <w:rPr>
            <w:rFonts w:ascii="Times New Roman" w:hAnsi="Times New Roman" w:cs="Times New Roman"/>
            <w:i w:val="0"/>
            <w:noProof/>
            <w:webHidden/>
          </w:rPr>
          <w:instrText xml:space="preserve"> PAGEREF _Toc113015584 \h </w:instrText>
        </w:r>
        <w:r w:rsidR="00334DD9" w:rsidRPr="00334DD9">
          <w:rPr>
            <w:rFonts w:ascii="Times New Roman" w:hAnsi="Times New Roman" w:cs="Times New Roman"/>
            <w:i w:val="0"/>
            <w:noProof/>
            <w:webHidden/>
          </w:rPr>
        </w:r>
        <w:r w:rsidR="00334DD9" w:rsidRPr="00334DD9">
          <w:rPr>
            <w:rFonts w:ascii="Times New Roman" w:hAnsi="Times New Roman" w:cs="Times New Roman"/>
            <w:i w:val="0"/>
            <w:noProof/>
            <w:webHidden/>
          </w:rPr>
          <w:fldChar w:fldCharType="separate"/>
        </w:r>
        <w:r w:rsidR="00334DD9" w:rsidRPr="00334DD9">
          <w:rPr>
            <w:rFonts w:ascii="Times New Roman" w:hAnsi="Times New Roman" w:cs="Times New Roman"/>
            <w:i w:val="0"/>
            <w:noProof/>
            <w:webHidden/>
          </w:rPr>
          <w:t>9</w:t>
        </w:r>
        <w:r w:rsidR="00334DD9" w:rsidRPr="00334DD9">
          <w:rPr>
            <w:rFonts w:ascii="Times New Roman" w:hAnsi="Times New Roman" w:cs="Times New Roman"/>
            <w:i w:val="0"/>
            <w:noProof/>
            <w:webHidden/>
          </w:rPr>
          <w:fldChar w:fldCharType="end"/>
        </w:r>
      </w:hyperlink>
    </w:p>
    <w:p w:rsidR="00334DD9" w:rsidRPr="00334DD9" w:rsidRDefault="007D7E68">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113015585" w:history="1">
        <w:r w:rsidR="00334DD9" w:rsidRPr="00334DD9">
          <w:rPr>
            <w:rStyle w:val="Kpr"/>
            <w:rFonts w:ascii="Times New Roman" w:hAnsi="Times New Roman" w:cs="Times New Roman"/>
            <w:noProof/>
            <w:sz w:val="24"/>
            <w:szCs w:val="24"/>
          </w:rPr>
          <w:t>A.</w:t>
        </w:r>
        <w:r w:rsidR="00334DD9" w:rsidRPr="00334DD9">
          <w:rPr>
            <w:rFonts w:ascii="Times New Roman" w:eastAsiaTheme="minorEastAsia" w:hAnsi="Times New Roman" w:cs="Times New Roman"/>
            <w:b w:val="0"/>
            <w:bCs w:val="0"/>
            <w:noProof/>
            <w:sz w:val="24"/>
            <w:szCs w:val="24"/>
            <w:lang w:bidi="ar-SA"/>
          </w:rPr>
          <w:tab/>
        </w:r>
        <w:r w:rsidR="00334DD9" w:rsidRPr="00334DD9">
          <w:rPr>
            <w:rStyle w:val="Kpr"/>
            <w:rFonts w:ascii="Times New Roman" w:hAnsi="Times New Roman" w:cs="Times New Roman"/>
            <w:noProof/>
            <w:sz w:val="24"/>
            <w:szCs w:val="24"/>
          </w:rPr>
          <w:t>TEKNİK TEDBİRLER</w:t>
        </w:r>
        <w:r w:rsidR="00334DD9" w:rsidRPr="00334DD9">
          <w:rPr>
            <w:rFonts w:ascii="Times New Roman" w:hAnsi="Times New Roman" w:cs="Times New Roman"/>
            <w:noProof/>
            <w:webHidden/>
            <w:sz w:val="24"/>
            <w:szCs w:val="24"/>
          </w:rPr>
          <w:tab/>
        </w:r>
        <w:r w:rsidR="00334DD9" w:rsidRPr="00334DD9">
          <w:rPr>
            <w:rFonts w:ascii="Times New Roman" w:hAnsi="Times New Roman" w:cs="Times New Roman"/>
            <w:noProof/>
            <w:webHidden/>
            <w:sz w:val="24"/>
            <w:szCs w:val="24"/>
          </w:rPr>
          <w:fldChar w:fldCharType="begin"/>
        </w:r>
        <w:r w:rsidR="00334DD9" w:rsidRPr="00334DD9">
          <w:rPr>
            <w:rFonts w:ascii="Times New Roman" w:hAnsi="Times New Roman" w:cs="Times New Roman"/>
            <w:noProof/>
            <w:webHidden/>
            <w:sz w:val="24"/>
            <w:szCs w:val="24"/>
          </w:rPr>
          <w:instrText xml:space="preserve"> PAGEREF _Toc113015585 \h </w:instrText>
        </w:r>
        <w:r w:rsidR="00334DD9" w:rsidRPr="00334DD9">
          <w:rPr>
            <w:rFonts w:ascii="Times New Roman" w:hAnsi="Times New Roman" w:cs="Times New Roman"/>
            <w:noProof/>
            <w:webHidden/>
            <w:sz w:val="24"/>
            <w:szCs w:val="24"/>
          </w:rPr>
        </w:r>
        <w:r w:rsidR="00334DD9" w:rsidRPr="00334DD9">
          <w:rPr>
            <w:rFonts w:ascii="Times New Roman" w:hAnsi="Times New Roman" w:cs="Times New Roman"/>
            <w:noProof/>
            <w:webHidden/>
            <w:sz w:val="24"/>
            <w:szCs w:val="24"/>
          </w:rPr>
          <w:fldChar w:fldCharType="separate"/>
        </w:r>
        <w:r w:rsidR="00334DD9" w:rsidRPr="00334DD9">
          <w:rPr>
            <w:rFonts w:ascii="Times New Roman" w:hAnsi="Times New Roman" w:cs="Times New Roman"/>
            <w:noProof/>
            <w:webHidden/>
            <w:sz w:val="24"/>
            <w:szCs w:val="24"/>
          </w:rPr>
          <w:t>9</w:t>
        </w:r>
        <w:r w:rsidR="00334DD9" w:rsidRPr="00334DD9">
          <w:rPr>
            <w:rFonts w:ascii="Times New Roman" w:hAnsi="Times New Roman" w:cs="Times New Roman"/>
            <w:noProof/>
            <w:webHidden/>
            <w:sz w:val="24"/>
            <w:szCs w:val="24"/>
          </w:rPr>
          <w:fldChar w:fldCharType="end"/>
        </w:r>
      </w:hyperlink>
    </w:p>
    <w:p w:rsidR="00334DD9" w:rsidRPr="00334DD9" w:rsidRDefault="007D7E68">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113015586" w:history="1">
        <w:r w:rsidR="00334DD9" w:rsidRPr="00334DD9">
          <w:rPr>
            <w:rStyle w:val="Kpr"/>
            <w:rFonts w:ascii="Times New Roman" w:hAnsi="Times New Roman" w:cs="Times New Roman"/>
            <w:noProof/>
            <w:sz w:val="24"/>
            <w:szCs w:val="24"/>
          </w:rPr>
          <w:t>B.</w:t>
        </w:r>
        <w:r w:rsidR="00334DD9" w:rsidRPr="00334DD9">
          <w:rPr>
            <w:rFonts w:ascii="Times New Roman" w:eastAsiaTheme="minorEastAsia" w:hAnsi="Times New Roman" w:cs="Times New Roman"/>
            <w:b w:val="0"/>
            <w:bCs w:val="0"/>
            <w:noProof/>
            <w:sz w:val="24"/>
            <w:szCs w:val="24"/>
            <w:lang w:bidi="ar-SA"/>
          </w:rPr>
          <w:tab/>
        </w:r>
        <w:r w:rsidR="00334DD9" w:rsidRPr="00334DD9">
          <w:rPr>
            <w:rStyle w:val="Kpr"/>
            <w:rFonts w:ascii="Times New Roman" w:hAnsi="Times New Roman" w:cs="Times New Roman"/>
            <w:noProof/>
            <w:sz w:val="24"/>
            <w:szCs w:val="24"/>
          </w:rPr>
          <w:t>İDARİ TEDBİRLER</w:t>
        </w:r>
        <w:r w:rsidR="00334DD9" w:rsidRPr="00334DD9">
          <w:rPr>
            <w:rFonts w:ascii="Times New Roman" w:hAnsi="Times New Roman" w:cs="Times New Roman"/>
            <w:noProof/>
            <w:webHidden/>
            <w:sz w:val="24"/>
            <w:szCs w:val="24"/>
          </w:rPr>
          <w:tab/>
        </w:r>
        <w:r w:rsidR="00334DD9" w:rsidRPr="00334DD9">
          <w:rPr>
            <w:rFonts w:ascii="Times New Roman" w:hAnsi="Times New Roman" w:cs="Times New Roman"/>
            <w:noProof/>
            <w:webHidden/>
            <w:sz w:val="24"/>
            <w:szCs w:val="24"/>
          </w:rPr>
          <w:fldChar w:fldCharType="begin"/>
        </w:r>
        <w:r w:rsidR="00334DD9" w:rsidRPr="00334DD9">
          <w:rPr>
            <w:rFonts w:ascii="Times New Roman" w:hAnsi="Times New Roman" w:cs="Times New Roman"/>
            <w:noProof/>
            <w:webHidden/>
            <w:sz w:val="24"/>
            <w:szCs w:val="24"/>
          </w:rPr>
          <w:instrText xml:space="preserve"> PAGEREF _Toc113015586 \h </w:instrText>
        </w:r>
        <w:r w:rsidR="00334DD9" w:rsidRPr="00334DD9">
          <w:rPr>
            <w:rFonts w:ascii="Times New Roman" w:hAnsi="Times New Roman" w:cs="Times New Roman"/>
            <w:noProof/>
            <w:webHidden/>
            <w:sz w:val="24"/>
            <w:szCs w:val="24"/>
          </w:rPr>
        </w:r>
        <w:r w:rsidR="00334DD9" w:rsidRPr="00334DD9">
          <w:rPr>
            <w:rFonts w:ascii="Times New Roman" w:hAnsi="Times New Roman" w:cs="Times New Roman"/>
            <w:noProof/>
            <w:webHidden/>
            <w:sz w:val="24"/>
            <w:szCs w:val="24"/>
          </w:rPr>
          <w:fldChar w:fldCharType="separate"/>
        </w:r>
        <w:r w:rsidR="00334DD9" w:rsidRPr="00334DD9">
          <w:rPr>
            <w:rFonts w:ascii="Times New Roman" w:hAnsi="Times New Roman" w:cs="Times New Roman"/>
            <w:noProof/>
            <w:webHidden/>
            <w:sz w:val="24"/>
            <w:szCs w:val="24"/>
          </w:rPr>
          <w:t>10</w:t>
        </w:r>
        <w:r w:rsidR="00334DD9" w:rsidRPr="00334DD9">
          <w:rPr>
            <w:rFonts w:ascii="Times New Roman" w:hAnsi="Times New Roman" w:cs="Times New Roman"/>
            <w:noProof/>
            <w:webHidden/>
            <w:sz w:val="24"/>
            <w:szCs w:val="24"/>
          </w:rPr>
          <w:fldChar w:fldCharType="end"/>
        </w:r>
      </w:hyperlink>
    </w:p>
    <w:p w:rsidR="00334DD9" w:rsidRPr="00334DD9" w:rsidRDefault="007D7E68">
      <w:pPr>
        <w:pStyle w:val="T1"/>
        <w:rPr>
          <w:rFonts w:ascii="Times New Roman" w:eastAsiaTheme="minorEastAsia" w:hAnsi="Times New Roman" w:cs="Times New Roman"/>
          <w:b w:val="0"/>
          <w:bCs w:val="0"/>
          <w:i w:val="0"/>
          <w:iCs w:val="0"/>
          <w:noProof/>
          <w:lang w:bidi="ar-SA"/>
        </w:rPr>
      </w:pPr>
      <w:hyperlink w:anchor="_Toc113015587" w:history="1">
        <w:r w:rsidR="00334DD9" w:rsidRPr="00334DD9">
          <w:rPr>
            <w:rStyle w:val="Kpr"/>
            <w:rFonts w:ascii="Times New Roman" w:eastAsia="Calibri" w:hAnsi="Times New Roman" w:cs="Times New Roman"/>
            <w:i w:val="0"/>
            <w:noProof/>
            <w:lang w:val="en-US" w:eastAsia="en-US"/>
          </w:rPr>
          <w:t>VI. KİŞİSEL VERİLERİN İMHA EDİLMESİNE İLİŞKİN ALINAN TEDBİRLER</w:t>
        </w:r>
        <w:r w:rsidR="00334DD9" w:rsidRPr="00334DD9">
          <w:rPr>
            <w:rFonts w:ascii="Times New Roman" w:hAnsi="Times New Roman" w:cs="Times New Roman"/>
            <w:i w:val="0"/>
            <w:noProof/>
            <w:webHidden/>
          </w:rPr>
          <w:tab/>
        </w:r>
        <w:r w:rsidR="00334DD9" w:rsidRPr="00334DD9">
          <w:rPr>
            <w:rFonts w:ascii="Times New Roman" w:hAnsi="Times New Roman" w:cs="Times New Roman"/>
            <w:i w:val="0"/>
            <w:noProof/>
            <w:webHidden/>
          </w:rPr>
          <w:fldChar w:fldCharType="begin"/>
        </w:r>
        <w:r w:rsidR="00334DD9" w:rsidRPr="00334DD9">
          <w:rPr>
            <w:rFonts w:ascii="Times New Roman" w:hAnsi="Times New Roman" w:cs="Times New Roman"/>
            <w:i w:val="0"/>
            <w:noProof/>
            <w:webHidden/>
          </w:rPr>
          <w:instrText xml:space="preserve"> PAGEREF _Toc113015587 \h </w:instrText>
        </w:r>
        <w:r w:rsidR="00334DD9" w:rsidRPr="00334DD9">
          <w:rPr>
            <w:rFonts w:ascii="Times New Roman" w:hAnsi="Times New Roman" w:cs="Times New Roman"/>
            <w:i w:val="0"/>
            <w:noProof/>
            <w:webHidden/>
          </w:rPr>
        </w:r>
        <w:r w:rsidR="00334DD9" w:rsidRPr="00334DD9">
          <w:rPr>
            <w:rFonts w:ascii="Times New Roman" w:hAnsi="Times New Roman" w:cs="Times New Roman"/>
            <w:i w:val="0"/>
            <w:noProof/>
            <w:webHidden/>
          </w:rPr>
          <w:fldChar w:fldCharType="separate"/>
        </w:r>
        <w:r w:rsidR="00334DD9" w:rsidRPr="00334DD9">
          <w:rPr>
            <w:rFonts w:ascii="Times New Roman" w:hAnsi="Times New Roman" w:cs="Times New Roman"/>
            <w:i w:val="0"/>
            <w:noProof/>
            <w:webHidden/>
          </w:rPr>
          <w:t>10</w:t>
        </w:r>
        <w:r w:rsidR="00334DD9" w:rsidRPr="00334DD9">
          <w:rPr>
            <w:rFonts w:ascii="Times New Roman" w:hAnsi="Times New Roman" w:cs="Times New Roman"/>
            <w:i w:val="0"/>
            <w:noProof/>
            <w:webHidden/>
          </w:rPr>
          <w:fldChar w:fldCharType="end"/>
        </w:r>
      </w:hyperlink>
    </w:p>
    <w:p w:rsidR="00334DD9" w:rsidRPr="00334DD9" w:rsidRDefault="007D7E68">
      <w:pPr>
        <w:pStyle w:val="T2"/>
        <w:tabs>
          <w:tab w:val="left" w:pos="660"/>
          <w:tab w:val="right" w:leader="dot" w:pos="9740"/>
        </w:tabs>
        <w:rPr>
          <w:rFonts w:ascii="Times New Roman" w:eastAsiaTheme="minorEastAsia" w:hAnsi="Times New Roman" w:cs="Times New Roman"/>
          <w:b w:val="0"/>
          <w:bCs w:val="0"/>
          <w:noProof/>
          <w:sz w:val="24"/>
          <w:szCs w:val="24"/>
          <w:lang w:bidi="ar-SA"/>
        </w:rPr>
      </w:pPr>
      <w:hyperlink w:anchor="_Toc113015588" w:history="1">
        <w:r w:rsidR="00334DD9" w:rsidRPr="00334DD9">
          <w:rPr>
            <w:rStyle w:val="Kpr"/>
            <w:rFonts w:ascii="Times New Roman" w:hAnsi="Times New Roman" w:cs="Times New Roman"/>
            <w:noProof/>
            <w:sz w:val="24"/>
            <w:szCs w:val="24"/>
          </w:rPr>
          <w:t>A.</w:t>
        </w:r>
        <w:r w:rsidR="00334DD9" w:rsidRPr="00334DD9">
          <w:rPr>
            <w:rFonts w:ascii="Times New Roman" w:eastAsiaTheme="minorEastAsia" w:hAnsi="Times New Roman" w:cs="Times New Roman"/>
            <w:b w:val="0"/>
            <w:bCs w:val="0"/>
            <w:noProof/>
            <w:sz w:val="24"/>
            <w:szCs w:val="24"/>
            <w:lang w:bidi="ar-SA"/>
          </w:rPr>
          <w:tab/>
        </w:r>
        <w:r w:rsidR="00334DD9" w:rsidRPr="00334DD9">
          <w:rPr>
            <w:rStyle w:val="Kpr"/>
            <w:rFonts w:ascii="Times New Roman" w:hAnsi="Times New Roman" w:cs="Times New Roman"/>
            <w:noProof/>
            <w:sz w:val="24"/>
            <w:szCs w:val="24"/>
          </w:rPr>
          <w:t>KİŞİSEL VERİLERİN SİLİNMESİ, YOK EDİLMESİ VE ANONİM HALE GETİRİLMESİNE İLİŞKİN</w:t>
        </w:r>
        <w:r w:rsidR="00334DD9" w:rsidRPr="00334DD9">
          <w:rPr>
            <w:rStyle w:val="Kpr"/>
            <w:rFonts w:ascii="Times New Roman" w:hAnsi="Times New Roman" w:cs="Times New Roman"/>
            <w:noProof/>
            <w:spacing w:val="-28"/>
            <w:sz w:val="24"/>
            <w:szCs w:val="24"/>
          </w:rPr>
          <w:t xml:space="preserve"> </w:t>
        </w:r>
        <w:r w:rsidR="00334DD9" w:rsidRPr="00334DD9">
          <w:rPr>
            <w:rStyle w:val="Kpr"/>
            <w:rFonts w:ascii="Times New Roman" w:hAnsi="Times New Roman" w:cs="Times New Roman"/>
            <w:noProof/>
            <w:sz w:val="24"/>
            <w:szCs w:val="24"/>
          </w:rPr>
          <w:t>YÖNTEMLER</w:t>
        </w:r>
        <w:r w:rsidR="00334DD9" w:rsidRPr="00334DD9">
          <w:rPr>
            <w:rFonts w:ascii="Times New Roman" w:hAnsi="Times New Roman" w:cs="Times New Roman"/>
            <w:noProof/>
            <w:webHidden/>
            <w:sz w:val="24"/>
            <w:szCs w:val="24"/>
          </w:rPr>
          <w:tab/>
        </w:r>
        <w:r w:rsidR="00334DD9" w:rsidRPr="00334DD9">
          <w:rPr>
            <w:rFonts w:ascii="Times New Roman" w:hAnsi="Times New Roman" w:cs="Times New Roman"/>
            <w:noProof/>
            <w:webHidden/>
            <w:sz w:val="24"/>
            <w:szCs w:val="24"/>
          </w:rPr>
          <w:fldChar w:fldCharType="begin"/>
        </w:r>
        <w:r w:rsidR="00334DD9" w:rsidRPr="00334DD9">
          <w:rPr>
            <w:rFonts w:ascii="Times New Roman" w:hAnsi="Times New Roman" w:cs="Times New Roman"/>
            <w:noProof/>
            <w:webHidden/>
            <w:sz w:val="24"/>
            <w:szCs w:val="24"/>
          </w:rPr>
          <w:instrText xml:space="preserve"> PAGEREF _Toc113015588 \h </w:instrText>
        </w:r>
        <w:r w:rsidR="00334DD9" w:rsidRPr="00334DD9">
          <w:rPr>
            <w:rFonts w:ascii="Times New Roman" w:hAnsi="Times New Roman" w:cs="Times New Roman"/>
            <w:noProof/>
            <w:webHidden/>
            <w:sz w:val="24"/>
            <w:szCs w:val="24"/>
          </w:rPr>
        </w:r>
        <w:r w:rsidR="00334DD9" w:rsidRPr="00334DD9">
          <w:rPr>
            <w:rFonts w:ascii="Times New Roman" w:hAnsi="Times New Roman" w:cs="Times New Roman"/>
            <w:noProof/>
            <w:webHidden/>
            <w:sz w:val="24"/>
            <w:szCs w:val="24"/>
          </w:rPr>
          <w:fldChar w:fldCharType="separate"/>
        </w:r>
        <w:r w:rsidR="00334DD9" w:rsidRPr="00334DD9">
          <w:rPr>
            <w:rFonts w:ascii="Times New Roman" w:hAnsi="Times New Roman" w:cs="Times New Roman"/>
            <w:noProof/>
            <w:webHidden/>
            <w:sz w:val="24"/>
            <w:szCs w:val="24"/>
          </w:rPr>
          <w:t>11</w:t>
        </w:r>
        <w:r w:rsidR="00334DD9" w:rsidRPr="00334DD9">
          <w:rPr>
            <w:rFonts w:ascii="Times New Roman" w:hAnsi="Times New Roman" w:cs="Times New Roman"/>
            <w:noProof/>
            <w:webHidden/>
            <w:sz w:val="24"/>
            <w:szCs w:val="24"/>
          </w:rPr>
          <w:fldChar w:fldCharType="end"/>
        </w:r>
      </w:hyperlink>
    </w:p>
    <w:p w:rsidR="00334DD9" w:rsidRPr="00334DD9" w:rsidRDefault="007D7E68">
      <w:pPr>
        <w:pStyle w:val="T3"/>
        <w:tabs>
          <w:tab w:val="left" w:pos="880"/>
          <w:tab w:val="right" w:leader="dot" w:pos="9740"/>
        </w:tabs>
        <w:rPr>
          <w:rFonts w:ascii="Times New Roman" w:eastAsiaTheme="minorEastAsia" w:hAnsi="Times New Roman" w:cs="Times New Roman"/>
          <w:noProof/>
          <w:sz w:val="24"/>
          <w:szCs w:val="24"/>
          <w:lang w:bidi="ar-SA"/>
        </w:rPr>
      </w:pPr>
      <w:hyperlink w:anchor="_Toc113015589" w:history="1">
        <w:r w:rsidR="00334DD9" w:rsidRPr="00334DD9">
          <w:rPr>
            <w:rStyle w:val="Kpr"/>
            <w:rFonts w:ascii="Times New Roman" w:hAnsi="Times New Roman" w:cs="Times New Roman"/>
            <w:noProof/>
            <w:sz w:val="24"/>
            <w:szCs w:val="24"/>
          </w:rPr>
          <w:t>1.</w:t>
        </w:r>
        <w:r w:rsidR="00334DD9" w:rsidRPr="00334DD9">
          <w:rPr>
            <w:rFonts w:ascii="Times New Roman" w:eastAsiaTheme="minorEastAsia" w:hAnsi="Times New Roman" w:cs="Times New Roman"/>
            <w:noProof/>
            <w:sz w:val="24"/>
            <w:szCs w:val="24"/>
            <w:lang w:bidi="ar-SA"/>
          </w:rPr>
          <w:tab/>
        </w:r>
        <w:r w:rsidR="00334DD9" w:rsidRPr="00334DD9">
          <w:rPr>
            <w:rStyle w:val="Kpr"/>
            <w:rFonts w:ascii="Times New Roman" w:hAnsi="Times New Roman" w:cs="Times New Roman"/>
            <w:noProof/>
            <w:sz w:val="24"/>
            <w:szCs w:val="24"/>
          </w:rPr>
          <w:t>Kişisel Verilerin</w:t>
        </w:r>
        <w:r w:rsidR="00334DD9" w:rsidRPr="00334DD9">
          <w:rPr>
            <w:rStyle w:val="Kpr"/>
            <w:rFonts w:ascii="Times New Roman" w:hAnsi="Times New Roman" w:cs="Times New Roman"/>
            <w:noProof/>
            <w:spacing w:val="-8"/>
            <w:sz w:val="24"/>
            <w:szCs w:val="24"/>
          </w:rPr>
          <w:t xml:space="preserve"> </w:t>
        </w:r>
        <w:r w:rsidR="00334DD9" w:rsidRPr="00334DD9">
          <w:rPr>
            <w:rStyle w:val="Kpr"/>
            <w:rFonts w:ascii="Times New Roman" w:hAnsi="Times New Roman" w:cs="Times New Roman"/>
            <w:noProof/>
            <w:sz w:val="24"/>
            <w:szCs w:val="24"/>
          </w:rPr>
          <w:t>Silinmesi</w:t>
        </w:r>
        <w:r w:rsidR="00334DD9" w:rsidRPr="00334DD9">
          <w:rPr>
            <w:rFonts w:ascii="Times New Roman" w:hAnsi="Times New Roman" w:cs="Times New Roman"/>
            <w:noProof/>
            <w:webHidden/>
            <w:sz w:val="24"/>
            <w:szCs w:val="24"/>
          </w:rPr>
          <w:tab/>
        </w:r>
        <w:r w:rsidR="00334DD9" w:rsidRPr="00334DD9">
          <w:rPr>
            <w:rFonts w:ascii="Times New Roman" w:hAnsi="Times New Roman" w:cs="Times New Roman"/>
            <w:noProof/>
            <w:webHidden/>
            <w:sz w:val="24"/>
            <w:szCs w:val="24"/>
          </w:rPr>
          <w:fldChar w:fldCharType="begin"/>
        </w:r>
        <w:r w:rsidR="00334DD9" w:rsidRPr="00334DD9">
          <w:rPr>
            <w:rFonts w:ascii="Times New Roman" w:hAnsi="Times New Roman" w:cs="Times New Roman"/>
            <w:noProof/>
            <w:webHidden/>
            <w:sz w:val="24"/>
            <w:szCs w:val="24"/>
          </w:rPr>
          <w:instrText xml:space="preserve"> PAGEREF _Toc113015589 \h </w:instrText>
        </w:r>
        <w:r w:rsidR="00334DD9" w:rsidRPr="00334DD9">
          <w:rPr>
            <w:rFonts w:ascii="Times New Roman" w:hAnsi="Times New Roman" w:cs="Times New Roman"/>
            <w:noProof/>
            <w:webHidden/>
            <w:sz w:val="24"/>
            <w:szCs w:val="24"/>
          </w:rPr>
        </w:r>
        <w:r w:rsidR="00334DD9" w:rsidRPr="00334DD9">
          <w:rPr>
            <w:rFonts w:ascii="Times New Roman" w:hAnsi="Times New Roman" w:cs="Times New Roman"/>
            <w:noProof/>
            <w:webHidden/>
            <w:sz w:val="24"/>
            <w:szCs w:val="24"/>
          </w:rPr>
          <w:fldChar w:fldCharType="separate"/>
        </w:r>
        <w:r w:rsidR="00334DD9" w:rsidRPr="00334DD9">
          <w:rPr>
            <w:rFonts w:ascii="Times New Roman" w:hAnsi="Times New Roman" w:cs="Times New Roman"/>
            <w:noProof/>
            <w:webHidden/>
            <w:sz w:val="24"/>
            <w:szCs w:val="24"/>
          </w:rPr>
          <w:t>11</w:t>
        </w:r>
        <w:r w:rsidR="00334DD9" w:rsidRPr="00334DD9">
          <w:rPr>
            <w:rFonts w:ascii="Times New Roman" w:hAnsi="Times New Roman" w:cs="Times New Roman"/>
            <w:noProof/>
            <w:webHidden/>
            <w:sz w:val="24"/>
            <w:szCs w:val="24"/>
          </w:rPr>
          <w:fldChar w:fldCharType="end"/>
        </w:r>
      </w:hyperlink>
    </w:p>
    <w:p w:rsidR="00334DD9" w:rsidRPr="00334DD9" w:rsidRDefault="007D7E68">
      <w:pPr>
        <w:pStyle w:val="T3"/>
        <w:tabs>
          <w:tab w:val="left" w:pos="880"/>
          <w:tab w:val="right" w:leader="dot" w:pos="9740"/>
        </w:tabs>
        <w:rPr>
          <w:rFonts w:ascii="Times New Roman" w:eastAsiaTheme="minorEastAsia" w:hAnsi="Times New Roman" w:cs="Times New Roman"/>
          <w:noProof/>
          <w:sz w:val="24"/>
          <w:szCs w:val="24"/>
          <w:lang w:bidi="ar-SA"/>
        </w:rPr>
      </w:pPr>
      <w:hyperlink w:anchor="_Toc113015590" w:history="1">
        <w:r w:rsidR="00334DD9" w:rsidRPr="00334DD9">
          <w:rPr>
            <w:rStyle w:val="Kpr"/>
            <w:rFonts w:ascii="Times New Roman" w:hAnsi="Times New Roman" w:cs="Times New Roman"/>
            <w:noProof/>
            <w:sz w:val="24"/>
            <w:szCs w:val="24"/>
          </w:rPr>
          <w:t>2.</w:t>
        </w:r>
        <w:r w:rsidR="00334DD9" w:rsidRPr="00334DD9">
          <w:rPr>
            <w:rFonts w:ascii="Times New Roman" w:eastAsiaTheme="minorEastAsia" w:hAnsi="Times New Roman" w:cs="Times New Roman"/>
            <w:noProof/>
            <w:sz w:val="24"/>
            <w:szCs w:val="24"/>
            <w:lang w:bidi="ar-SA"/>
          </w:rPr>
          <w:tab/>
        </w:r>
        <w:r w:rsidR="00334DD9" w:rsidRPr="00334DD9">
          <w:rPr>
            <w:rStyle w:val="Kpr"/>
            <w:rFonts w:ascii="Times New Roman" w:hAnsi="Times New Roman" w:cs="Times New Roman"/>
            <w:noProof/>
            <w:sz w:val="24"/>
            <w:szCs w:val="24"/>
          </w:rPr>
          <w:t>Kişisel Verilerin Yok</w:t>
        </w:r>
        <w:r w:rsidR="00334DD9" w:rsidRPr="00334DD9">
          <w:rPr>
            <w:rStyle w:val="Kpr"/>
            <w:rFonts w:ascii="Times New Roman" w:hAnsi="Times New Roman" w:cs="Times New Roman"/>
            <w:noProof/>
            <w:spacing w:val="-15"/>
            <w:sz w:val="24"/>
            <w:szCs w:val="24"/>
          </w:rPr>
          <w:t xml:space="preserve"> </w:t>
        </w:r>
        <w:r w:rsidR="00334DD9" w:rsidRPr="00334DD9">
          <w:rPr>
            <w:rStyle w:val="Kpr"/>
            <w:rFonts w:ascii="Times New Roman" w:hAnsi="Times New Roman" w:cs="Times New Roman"/>
            <w:noProof/>
            <w:sz w:val="24"/>
            <w:szCs w:val="24"/>
          </w:rPr>
          <w:t>Edilmesi</w:t>
        </w:r>
        <w:r w:rsidR="00334DD9" w:rsidRPr="00334DD9">
          <w:rPr>
            <w:rFonts w:ascii="Times New Roman" w:hAnsi="Times New Roman" w:cs="Times New Roman"/>
            <w:noProof/>
            <w:webHidden/>
            <w:sz w:val="24"/>
            <w:szCs w:val="24"/>
          </w:rPr>
          <w:tab/>
        </w:r>
        <w:r w:rsidR="00334DD9" w:rsidRPr="00334DD9">
          <w:rPr>
            <w:rFonts w:ascii="Times New Roman" w:hAnsi="Times New Roman" w:cs="Times New Roman"/>
            <w:noProof/>
            <w:webHidden/>
            <w:sz w:val="24"/>
            <w:szCs w:val="24"/>
          </w:rPr>
          <w:fldChar w:fldCharType="begin"/>
        </w:r>
        <w:r w:rsidR="00334DD9" w:rsidRPr="00334DD9">
          <w:rPr>
            <w:rFonts w:ascii="Times New Roman" w:hAnsi="Times New Roman" w:cs="Times New Roman"/>
            <w:noProof/>
            <w:webHidden/>
            <w:sz w:val="24"/>
            <w:szCs w:val="24"/>
          </w:rPr>
          <w:instrText xml:space="preserve"> PAGEREF _Toc113015590 \h </w:instrText>
        </w:r>
        <w:r w:rsidR="00334DD9" w:rsidRPr="00334DD9">
          <w:rPr>
            <w:rFonts w:ascii="Times New Roman" w:hAnsi="Times New Roman" w:cs="Times New Roman"/>
            <w:noProof/>
            <w:webHidden/>
            <w:sz w:val="24"/>
            <w:szCs w:val="24"/>
          </w:rPr>
        </w:r>
        <w:r w:rsidR="00334DD9" w:rsidRPr="00334DD9">
          <w:rPr>
            <w:rFonts w:ascii="Times New Roman" w:hAnsi="Times New Roman" w:cs="Times New Roman"/>
            <w:noProof/>
            <w:webHidden/>
            <w:sz w:val="24"/>
            <w:szCs w:val="24"/>
          </w:rPr>
          <w:fldChar w:fldCharType="separate"/>
        </w:r>
        <w:r w:rsidR="00334DD9" w:rsidRPr="00334DD9">
          <w:rPr>
            <w:rFonts w:ascii="Times New Roman" w:hAnsi="Times New Roman" w:cs="Times New Roman"/>
            <w:noProof/>
            <w:webHidden/>
            <w:sz w:val="24"/>
            <w:szCs w:val="24"/>
          </w:rPr>
          <w:t>11</w:t>
        </w:r>
        <w:r w:rsidR="00334DD9" w:rsidRPr="00334DD9">
          <w:rPr>
            <w:rFonts w:ascii="Times New Roman" w:hAnsi="Times New Roman" w:cs="Times New Roman"/>
            <w:noProof/>
            <w:webHidden/>
            <w:sz w:val="24"/>
            <w:szCs w:val="24"/>
          </w:rPr>
          <w:fldChar w:fldCharType="end"/>
        </w:r>
      </w:hyperlink>
    </w:p>
    <w:p w:rsidR="00334DD9" w:rsidRPr="00334DD9" w:rsidRDefault="007D7E68">
      <w:pPr>
        <w:pStyle w:val="T3"/>
        <w:tabs>
          <w:tab w:val="right" w:leader="dot" w:pos="9740"/>
        </w:tabs>
        <w:rPr>
          <w:rFonts w:ascii="Times New Roman" w:eastAsiaTheme="minorEastAsia" w:hAnsi="Times New Roman" w:cs="Times New Roman"/>
          <w:noProof/>
          <w:sz w:val="24"/>
          <w:szCs w:val="24"/>
          <w:lang w:bidi="ar-SA"/>
        </w:rPr>
      </w:pPr>
      <w:hyperlink w:anchor="_Toc113015591" w:history="1">
        <w:r w:rsidR="00334DD9" w:rsidRPr="00334DD9">
          <w:rPr>
            <w:rStyle w:val="Kpr"/>
            <w:rFonts w:ascii="Times New Roman" w:hAnsi="Times New Roman" w:cs="Times New Roman"/>
            <w:noProof/>
            <w:sz w:val="24"/>
            <w:szCs w:val="24"/>
          </w:rPr>
          <w:t>3. Kişisel Verileri Anonim Hale</w:t>
        </w:r>
        <w:r w:rsidR="00334DD9" w:rsidRPr="00334DD9">
          <w:rPr>
            <w:rStyle w:val="Kpr"/>
            <w:rFonts w:ascii="Times New Roman" w:hAnsi="Times New Roman" w:cs="Times New Roman"/>
            <w:noProof/>
            <w:spacing w:val="-9"/>
            <w:sz w:val="24"/>
            <w:szCs w:val="24"/>
          </w:rPr>
          <w:t xml:space="preserve"> </w:t>
        </w:r>
        <w:r w:rsidR="00334DD9" w:rsidRPr="00334DD9">
          <w:rPr>
            <w:rStyle w:val="Kpr"/>
            <w:rFonts w:ascii="Times New Roman" w:hAnsi="Times New Roman" w:cs="Times New Roman"/>
            <w:noProof/>
            <w:sz w:val="24"/>
            <w:szCs w:val="24"/>
          </w:rPr>
          <w:t>Getirilmesi</w:t>
        </w:r>
        <w:r w:rsidR="00334DD9" w:rsidRPr="00334DD9">
          <w:rPr>
            <w:rFonts w:ascii="Times New Roman" w:hAnsi="Times New Roman" w:cs="Times New Roman"/>
            <w:noProof/>
            <w:webHidden/>
            <w:sz w:val="24"/>
            <w:szCs w:val="24"/>
          </w:rPr>
          <w:tab/>
        </w:r>
        <w:r w:rsidR="00334DD9" w:rsidRPr="00334DD9">
          <w:rPr>
            <w:rFonts w:ascii="Times New Roman" w:hAnsi="Times New Roman" w:cs="Times New Roman"/>
            <w:noProof/>
            <w:webHidden/>
            <w:sz w:val="24"/>
            <w:szCs w:val="24"/>
          </w:rPr>
          <w:fldChar w:fldCharType="begin"/>
        </w:r>
        <w:r w:rsidR="00334DD9" w:rsidRPr="00334DD9">
          <w:rPr>
            <w:rFonts w:ascii="Times New Roman" w:hAnsi="Times New Roman" w:cs="Times New Roman"/>
            <w:noProof/>
            <w:webHidden/>
            <w:sz w:val="24"/>
            <w:szCs w:val="24"/>
          </w:rPr>
          <w:instrText xml:space="preserve"> PAGEREF _Toc113015591 \h </w:instrText>
        </w:r>
        <w:r w:rsidR="00334DD9" w:rsidRPr="00334DD9">
          <w:rPr>
            <w:rFonts w:ascii="Times New Roman" w:hAnsi="Times New Roman" w:cs="Times New Roman"/>
            <w:noProof/>
            <w:webHidden/>
            <w:sz w:val="24"/>
            <w:szCs w:val="24"/>
          </w:rPr>
        </w:r>
        <w:r w:rsidR="00334DD9" w:rsidRPr="00334DD9">
          <w:rPr>
            <w:rFonts w:ascii="Times New Roman" w:hAnsi="Times New Roman" w:cs="Times New Roman"/>
            <w:noProof/>
            <w:webHidden/>
            <w:sz w:val="24"/>
            <w:szCs w:val="24"/>
          </w:rPr>
          <w:fldChar w:fldCharType="separate"/>
        </w:r>
        <w:r w:rsidR="00334DD9" w:rsidRPr="00334DD9">
          <w:rPr>
            <w:rFonts w:ascii="Times New Roman" w:hAnsi="Times New Roman" w:cs="Times New Roman"/>
            <w:noProof/>
            <w:webHidden/>
            <w:sz w:val="24"/>
            <w:szCs w:val="24"/>
          </w:rPr>
          <w:t>11</w:t>
        </w:r>
        <w:r w:rsidR="00334DD9" w:rsidRPr="00334DD9">
          <w:rPr>
            <w:rFonts w:ascii="Times New Roman" w:hAnsi="Times New Roman" w:cs="Times New Roman"/>
            <w:noProof/>
            <w:webHidden/>
            <w:sz w:val="24"/>
            <w:szCs w:val="24"/>
          </w:rPr>
          <w:fldChar w:fldCharType="end"/>
        </w:r>
      </w:hyperlink>
    </w:p>
    <w:p w:rsidR="00334DD9" w:rsidRPr="00334DD9" w:rsidRDefault="007D7E68">
      <w:pPr>
        <w:pStyle w:val="T1"/>
        <w:rPr>
          <w:rFonts w:ascii="Times New Roman" w:eastAsiaTheme="minorEastAsia" w:hAnsi="Times New Roman" w:cs="Times New Roman"/>
          <w:b w:val="0"/>
          <w:bCs w:val="0"/>
          <w:i w:val="0"/>
          <w:iCs w:val="0"/>
          <w:noProof/>
          <w:lang w:bidi="ar-SA"/>
        </w:rPr>
      </w:pPr>
      <w:hyperlink w:anchor="_Toc113015592" w:history="1">
        <w:r w:rsidR="00334DD9" w:rsidRPr="00334DD9">
          <w:rPr>
            <w:rStyle w:val="Kpr"/>
            <w:rFonts w:ascii="Times New Roman" w:eastAsia="Calibri" w:hAnsi="Times New Roman" w:cs="Times New Roman"/>
            <w:i w:val="0"/>
            <w:noProof/>
            <w:lang w:val="en-US" w:eastAsia="en-US"/>
          </w:rPr>
          <w:t>VII. KİŞİSEL VERİLERİ SAKLAMA VE İMHA SÜRELERİ</w:t>
        </w:r>
        <w:r w:rsidR="00334DD9" w:rsidRPr="00334DD9">
          <w:rPr>
            <w:rFonts w:ascii="Times New Roman" w:hAnsi="Times New Roman" w:cs="Times New Roman"/>
            <w:i w:val="0"/>
            <w:noProof/>
            <w:webHidden/>
          </w:rPr>
          <w:tab/>
        </w:r>
        <w:r w:rsidR="00334DD9" w:rsidRPr="00334DD9">
          <w:rPr>
            <w:rFonts w:ascii="Times New Roman" w:hAnsi="Times New Roman" w:cs="Times New Roman"/>
            <w:i w:val="0"/>
            <w:noProof/>
            <w:webHidden/>
          </w:rPr>
          <w:fldChar w:fldCharType="begin"/>
        </w:r>
        <w:r w:rsidR="00334DD9" w:rsidRPr="00334DD9">
          <w:rPr>
            <w:rFonts w:ascii="Times New Roman" w:hAnsi="Times New Roman" w:cs="Times New Roman"/>
            <w:i w:val="0"/>
            <w:noProof/>
            <w:webHidden/>
          </w:rPr>
          <w:instrText xml:space="preserve"> PAGEREF _Toc113015592 \h </w:instrText>
        </w:r>
        <w:r w:rsidR="00334DD9" w:rsidRPr="00334DD9">
          <w:rPr>
            <w:rFonts w:ascii="Times New Roman" w:hAnsi="Times New Roman" w:cs="Times New Roman"/>
            <w:i w:val="0"/>
            <w:noProof/>
            <w:webHidden/>
          </w:rPr>
        </w:r>
        <w:r w:rsidR="00334DD9" w:rsidRPr="00334DD9">
          <w:rPr>
            <w:rFonts w:ascii="Times New Roman" w:hAnsi="Times New Roman" w:cs="Times New Roman"/>
            <w:i w:val="0"/>
            <w:noProof/>
            <w:webHidden/>
          </w:rPr>
          <w:fldChar w:fldCharType="separate"/>
        </w:r>
        <w:r w:rsidR="00334DD9" w:rsidRPr="00334DD9">
          <w:rPr>
            <w:rFonts w:ascii="Times New Roman" w:hAnsi="Times New Roman" w:cs="Times New Roman"/>
            <w:i w:val="0"/>
            <w:noProof/>
            <w:webHidden/>
          </w:rPr>
          <w:t>12</w:t>
        </w:r>
        <w:r w:rsidR="00334DD9" w:rsidRPr="00334DD9">
          <w:rPr>
            <w:rFonts w:ascii="Times New Roman" w:hAnsi="Times New Roman" w:cs="Times New Roman"/>
            <w:i w:val="0"/>
            <w:noProof/>
            <w:webHidden/>
          </w:rPr>
          <w:fldChar w:fldCharType="end"/>
        </w:r>
      </w:hyperlink>
    </w:p>
    <w:p w:rsidR="00334DD9" w:rsidRPr="00334DD9" w:rsidRDefault="007D7E68">
      <w:pPr>
        <w:pStyle w:val="T1"/>
        <w:rPr>
          <w:rFonts w:ascii="Times New Roman" w:eastAsiaTheme="minorEastAsia" w:hAnsi="Times New Roman" w:cs="Times New Roman"/>
          <w:b w:val="0"/>
          <w:bCs w:val="0"/>
          <w:i w:val="0"/>
          <w:iCs w:val="0"/>
          <w:noProof/>
          <w:lang w:bidi="ar-SA"/>
        </w:rPr>
      </w:pPr>
      <w:hyperlink w:anchor="_Toc113015593" w:history="1">
        <w:r w:rsidR="00334DD9" w:rsidRPr="00334DD9">
          <w:rPr>
            <w:rStyle w:val="Kpr"/>
            <w:rFonts w:ascii="Times New Roman" w:eastAsia="Calibri" w:hAnsi="Times New Roman" w:cs="Times New Roman"/>
            <w:i w:val="0"/>
            <w:noProof/>
            <w:lang w:eastAsia="en-US"/>
          </w:rPr>
          <w:t>VIII. POLİTİKANIN</w:t>
        </w:r>
        <w:r w:rsidR="00334DD9" w:rsidRPr="00334DD9">
          <w:rPr>
            <w:rStyle w:val="Kpr"/>
            <w:rFonts w:ascii="Times New Roman" w:eastAsia="Calibri" w:hAnsi="Times New Roman" w:cs="Times New Roman"/>
            <w:i w:val="0"/>
            <w:noProof/>
            <w:spacing w:val="-5"/>
            <w:lang w:eastAsia="en-US"/>
          </w:rPr>
          <w:t xml:space="preserve"> </w:t>
        </w:r>
        <w:r w:rsidR="00334DD9" w:rsidRPr="00334DD9">
          <w:rPr>
            <w:rStyle w:val="Kpr"/>
            <w:rFonts w:ascii="Times New Roman" w:eastAsia="Calibri" w:hAnsi="Times New Roman" w:cs="Times New Roman"/>
            <w:i w:val="0"/>
            <w:noProof/>
            <w:lang w:eastAsia="en-US"/>
          </w:rPr>
          <w:t>GÜNCELLENMESİ</w:t>
        </w:r>
        <w:r w:rsidR="00334DD9" w:rsidRPr="00334DD9">
          <w:rPr>
            <w:rStyle w:val="Kpr"/>
            <w:rFonts w:ascii="Times New Roman" w:eastAsia="Calibri" w:hAnsi="Times New Roman" w:cs="Times New Roman"/>
            <w:i w:val="0"/>
            <w:noProof/>
            <w:spacing w:val="-4"/>
            <w:lang w:eastAsia="en-US"/>
          </w:rPr>
          <w:t xml:space="preserve"> </w:t>
        </w:r>
        <w:r w:rsidR="00334DD9" w:rsidRPr="00334DD9">
          <w:rPr>
            <w:rStyle w:val="Kpr"/>
            <w:rFonts w:ascii="Times New Roman" w:eastAsia="Calibri" w:hAnsi="Times New Roman" w:cs="Times New Roman"/>
            <w:i w:val="0"/>
            <w:noProof/>
            <w:lang w:eastAsia="en-US"/>
          </w:rPr>
          <w:t>VE</w:t>
        </w:r>
        <w:r w:rsidR="00334DD9" w:rsidRPr="00334DD9">
          <w:rPr>
            <w:rStyle w:val="Kpr"/>
            <w:rFonts w:ascii="Times New Roman" w:eastAsia="Calibri" w:hAnsi="Times New Roman" w:cs="Times New Roman"/>
            <w:i w:val="0"/>
            <w:noProof/>
            <w:spacing w:val="-8"/>
            <w:lang w:eastAsia="en-US"/>
          </w:rPr>
          <w:t xml:space="preserve"> </w:t>
        </w:r>
        <w:r w:rsidR="00334DD9" w:rsidRPr="00334DD9">
          <w:rPr>
            <w:rStyle w:val="Kpr"/>
            <w:rFonts w:ascii="Times New Roman" w:eastAsia="Calibri" w:hAnsi="Times New Roman" w:cs="Times New Roman"/>
            <w:i w:val="0"/>
            <w:noProof/>
            <w:lang w:eastAsia="en-US"/>
          </w:rPr>
          <w:t>YÜRÜRLÜLÜĞÜ</w:t>
        </w:r>
        <w:r w:rsidR="00334DD9" w:rsidRPr="00334DD9">
          <w:rPr>
            <w:rFonts w:ascii="Times New Roman" w:hAnsi="Times New Roman" w:cs="Times New Roman"/>
            <w:i w:val="0"/>
            <w:noProof/>
            <w:webHidden/>
          </w:rPr>
          <w:tab/>
        </w:r>
        <w:r w:rsidR="00334DD9" w:rsidRPr="00334DD9">
          <w:rPr>
            <w:rFonts w:ascii="Times New Roman" w:hAnsi="Times New Roman" w:cs="Times New Roman"/>
            <w:i w:val="0"/>
            <w:noProof/>
            <w:webHidden/>
          </w:rPr>
          <w:fldChar w:fldCharType="begin"/>
        </w:r>
        <w:r w:rsidR="00334DD9" w:rsidRPr="00334DD9">
          <w:rPr>
            <w:rFonts w:ascii="Times New Roman" w:hAnsi="Times New Roman" w:cs="Times New Roman"/>
            <w:i w:val="0"/>
            <w:noProof/>
            <w:webHidden/>
          </w:rPr>
          <w:instrText xml:space="preserve"> PAGEREF _Toc113015593 \h </w:instrText>
        </w:r>
        <w:r w:rsidR="00334DD9" w:rsidRPr="00334DD9">
          <w:rPr>
            <w:rFonts w:ascii="Times New Roman" w:hAnsi="Times New Roman" w:cs="Times New Roman"/>
            <w:i w:val="0"/>
            <w:noProof/>
            <w:webHidden/>
          </w:rPr>
        </w:r>
        <w:r w:rsidR="00334DD9" w:rsidRPr="00334DD9">
          <w:rPr>
            <w:rFonts w:ascii="Times New Roman" w:hAnsi="Times New Roman" w:cs="Times New Roman"/>
            <w:i w:val="0"/>
            <w:noProof/>
            <w:webHidden/>
          </w:rPr>
          <w:fldChar w:fldCharType="separate"/>
        </w:r>
        <w:r w:rsidR="00334DD9" w:rsidRPr="00334DD9">
          <w:rPr>
            <w:rFonts w:ascii="Times New Roman" w:hAnsi="Times New Roman" w:cs="Times New Roman"/>
            <w:i w:val="0"/>
            <w:noProof/>
            <w:webHidden/>
          </w:rPr>
          <w:t>18</w:t>
        </w:r>
        <w:r w:rsidR="00334DD9" w:rsidRPr="00334DD9">
          <w:rPr>
            <w:rFonts w:ascii="Times New Roman" w:hAnsi="Times New Roman" w:cs="Times New Roman"/>
            <w:i w:val="0"/>
            <w:noProof/>
            <w:webHidden/>
          </w:rPr>
          <w:fldChar w:fldCharType="end"/>
        </w:r>
      </w:hyperlink>
    </w:p>
    <w:p w:rsidR="00334DD9" w:rsidRPr="00334DD9" w:rsidRDefault="007D7E68">
      <w:pPr>
        <w:pStyle w:val="T1"/>
        <w:rPr>
          <w:rFonts w:ascii="Times New Roman" w:eastAsiaTheme="minorEastAsia" w:hAnsi="Times New Roman" w:cs="Times New Roman"/>
          <w:b w:val="0"/>
          <w:bCs w:val="0"/>
          <w:i w:val="0"/>
          <w:iCs w:val="0"/>
          <w:noProof/>
          <w:lang w:bidi="ar-SA"/>
        </w:rPr>
      </w:pPr>
      <w:hyperlink w:anchor="_Toc113015594" w:history="1">
        <w:r w:rsidR="00334DD9" w:rsidRPr="00334DD9">
          <w:rPr>
            <w:rStyle w:val="Kpr"/>
            <w:rFonts w:ascii="Times New Roman" w:eastAsia="Calibri" w:hAnsi="Times New Roman" w:cs="Times New Roman"/>
            <w:i w:val="0"/>
            <w:noProof/>
            <w:lang w:eastAsia="en-US"/>
          </w:rPr>
          <w:t>IX. PERİYODİK</w:t>
        </w:r>
        <w:r w:rsidR="00334DD9" w:rsidRPr="00334DD9">
          <w:rPr>
            <w:rStyle w:val="Kpr"/>
            <w:rFonts w:ascii="Times New Roman" w:eastAsia="Calibri" w:hAnsi="Times New Roman" w:cs="Times New Roman"/>
            <w:i w:val="0"/>
            <w:noProof/>
            <w:spacing w:val="-5"/>
            <w:lang w:eastAsia="en-US"/>
          </w:rPr>
          <w:t xml:space="preserve"> </w:t>
        </w:r>
        <w:r w:rsidR="00334DD9" w:rsidRPr="00334DD9">
          <w:rPr>
            <w:rStyle w:val="Kpr"/>
            <w:rFonts w:ascii="Times New Roman" w:eastAsia="Calibri" w:hAnsi="Times New Roman" w:cs="Times New Roman"/>
            <w:i w:val="0"/>
            <w:noProof/>
            <w:lang w:eastAsia="en-US"/>
          </w:rPr>
          <w:t>İMHA</w:t>
        </w:r>
        <w:r w:rsidR="00334DD9" w:rsidRPr="00334DD9">
          <w:rPr>
            <w:rStyle w:val="Kpr"/>
            <w:rFonts w:ascii="Times New Roman" w:eastAsia="Calibri" w:hAnsi="Times New Roman" w:cs="Times New Roman"/>
            <w:i w:val="0"/>
            <w:noProof/>
            <w:spacing w:val="-4"/>
            <w:lang w:eastAsia="en-US"/>
          </w:rPr>
          <w:t xml:space="preserve"> </w:t>
        </w:r>
        <w:r w:rsidR="00334DD9" w:rsidRPr="00334DD9">
          <w:rPr>
            <w:rStyle w:val="Kpr"/>
            <w:rFonts w:ascii="Times New Roman" w:eastAsia="Calibri" w:hAnsi="Times New Roman" w:cs="Times New Roman"/>
            <w:i w:val="0"/>
            <w:noProof/>
            <w:lang w:eastAsia="en-US"/>
          </w:rPr>
          <w:t>SÜRESİ</w:t>
        </w:r>
        <w:r w:rsidR="00334DD9" w:rsidRPr="00334DD9">
          <w:rPr>
            <w:rFonts w:ascii="Times New Roman" w:hAnsi="Times New Roman" w:cs="Times New Roman"/>
            <w:i w:val="0"/>
            <w:noProof/>
            <w:webHidden/>
          </w:rPr>
          <w:tab/>
        </w:r>
        <w:r w:rsidR="00334DD9" w:rsidRPr="00334DD9">
          <w:rPr>
            <w:rFonts w:ascii="Times New Roman" w:hAnsi="Times New Roman" w:cs="Times New Roman"/>
            <w:i w:val="0"/>
            <w:noProof/>
            <w:webHidden/>
          </w:rPr>
          <w:fldChar w:fldCharType="begin"/>
        </w:r>
        <w:r w:rsidR="00334DD9" w:rsidRPr="00334DD9">
          <w:rPr>
            <w:rFonts w:ascii="Times New Roman" w:hAnsi="Times New Roman" w:cs="Times New Roman"/>
            <w:i w:val="0"/>
            <w:noProof/>
            <w:webHidden/>
          </w:rPr>
          <w:instrText xml:space="preserve"> PAGEREF _Toc113015594 \h </w:instrText>
        </w:r>
        <w:r w:rsidR="00334DD9" w:rsidRPr="00334DD9">
          <w:rPr>
            <w:rFonts w:ascii="Times New Roman" w:hAnsi="Times New Roman" w:cs="Times New Roman"/>
            <w:i w:val="0"/>
            <w:noProof/>
            <w:webHidden/>
          </w:rPr>
        </w:r>
        <w:r w:rsidR="00334DD9" w:rsidRPr="00334DD9">
          <w:rPr>
            <w:rFonts w:ascii="Times New Roman" w:hAnsi="Times New Roman" w:cs="Times New Roman"/>
            <w:i w:val="0"/>
            <w:noProof/>
            <w:webHidden/>
          </w:rPr>
          <w:fldChar w:fldCharType="separate"/>
        </w:r>
        <w:r w:rsidR="00334DD9" w:rsidRPr="00334DD9">
          <w:rPr>
            <w:rFonts w:ascii="Times New Roman" w:hAnsi="Times New Roman" w:cs="Times New Roman"/>
            <w:i w:val="0"/>
            <w:noProof/>
            <w:webHidden/>
          </w:rPr>
          <w:t>19</w:t>
        </w:r>
        <w:r w:rsidR="00334DD9" w:rsidRPr="00334DD9">
          <w:rPr>
            <w:rFonts w:ascii="Times New Roman" w:hAnsi="Times New Roman" w:cs="Times New Roman"/>
            <w:i w:val="0"/>
            <w:noProof/>
            <w:webHidden/>
          </w:rPr>
          <w:fldChar w:fldCharType="end"/>
        </w:r>
      </w:hyperlink>
    </w:p>
    <w:p w:rsidR="00334DD9" w:rsidRPr="00334DD9" w:rsidRDefault="00334DD9" w:rsidP="00334DD9">
      <w:pPr>
        <w:sectPr w:rsidR="00334DD9" w:rsidRPr="00334DD9" w:rsidSect="00334DD9">
          <w:pgSz w:w="11910" w:h="16840"/>
          <w:pgMar w:top="1440" w:right="1080" w:bottom="1440" w:left="1080" w:header="708" w:footer="970" w:gutter="0"/>
          <w:pgNumType w:start="1"/>
          <w:cols w:space="708"/>
          <w:docGrid w:linePitch="299"/>
        </w:sectPr>
      </w:pPr>
      <w:r w:rsidRPr="00334DD9">
        <w:rPr>
          <w:sz w:val="24"/>
          <w:szCs w:val="24"/>
        </w:rPr>
        <w:fldChar w:fldCharType="end"/>
      </w:r>
    </w:p>
    <w:p w:rsidR="00265994" w:rsidRPr="0041135B" w:rsidRDefault="00265994" w:rsidP="00265994">
      <w:pPr>
        <w:pStyle w:val="Balk1"/>
        <w:rPr>
          <w:rFonts w:eastAsia="Calibri"/>
          <w:sz w:val="24"/>
          <w:szCs w:val="24"/>
          <w:lang w:val="en-US" w:eastAsia="en-US" w:bidi="ar-SA"/>
        </w:rPr>
      </w:pPr>
      <w:bookmarkStart w:id="2" w:name="_Toc112972496"/>
      <w:bookmarkStart w:id="3" w:name="_Toc113015573"/>
      <w:bookmarkStart w:id="4" w:name="_Toc18392503"/>
      <w:r w:rsidRPr="0041135B">
        <w:rPr>
          <w:rFonts w:eastAsia="Calibri"/>
          <w:sz w:val="24"/>
          <w:szCs w:val="24"/>
          <w:lang w:val="en-US" w:eastAsia="en-US" w:bidi="ar-SA"/>
        </w:rPr>
        <w:lastRenderedPageBreak/>
        <w:t>I. GİRİŞ</w:t>
      </w:r>
      <w:bookmarkEnd w:id="2"/>
      <w:bookmarkEnd w:id="3"/>
    </w:p>
    <w:p w:rsidR="00265994" w:rsidRPr="0041135B" w:rsidRDefault="00265994" w:rsidP="0041135B">
      <w:pPr>
        <w:pStyle w:val="AralkYok"/>
        <w:rPr>
          <w:rFonts w:eastAsia="Calibri"/>
          <w:lang w:val="en-US" w:eastAsia="en-US" w:bidi="ar-SA"/>
        </w:rPr>
      </w:pPr>
    </w:p>
    <w:p w:rsidR="00844EA7" w:rsidRPr="0041135B" w:rsidRDefault="00265994" w:rsidP="00265994">
      <w:pPr>
        <w:pStyle w:val="Balk2"/>
        <w:ind w:left="0" w:firstLine="214"/>
        <w:rPr>
          <w:rFonts w:eastAsia="Calibri"/>
          <w:sz w:val="24"/>
          <w:szCs w:val="24"/>
          <w:lang w:val="en-US" w:eastAsia="en-US" w:bidi="ar-SA"/>
        </w:rPr>
      </w:pPr>
      <w:bookmarkStart w:id="5" w:name="_Toc112972497"/>
      <w:bookmarkStart w:id="6" w:name="_Toc113015574"/>
      <w:r w:rsidRPr="0041135B">
        <w:rPr>
          <w:rFonts w:eastAsia="Calibri"/>
          <w:sz w:val="24"/>
          <w:szCs w:val="24"/>
          <w:lang w:val="en-US" w:eastAsia="en-US" w:bidi="ar-SA"/>
        </w:rPr>
        <w:t xml:space="preserve">A. </w:t>
      </w:r>
      <w:r w:rsidR="0014331C" w:rsidRPr="0041135B">
        <w:rPr>
          <w:rFonts w:eastAsia="Calibri"/>
          <w:sz w:val="24"/>
          <w:szCs w:val="24"/>
          <w:lang w:val="en-US" w:eastAsia="en-US" w:bidi="ar-SA"/>
        </w:rPr>
        <w:t>AMA</w:t>
      </w:r>
      <w:bookmarkEnd w:id="4"/>
      <w:r w:rsidRPr="0041135B">
        <w:rPr>
          <w:rFonts w:eastAsia="Calibri"/>
          <w:sz w:val="24"/>
          <w:szCs w:val="24"/>
          <w:lang w:val="en-US" w:eastAsia="en-US" w:bidi="ar-SA"/>
        </w:rPr>
        <w:t>Ç</w:t>
      </w:r>
      <w:bookmarkEnd w:id="5"/>
      <w:bookmarkEnd w:id="6"/>
    </w:p>
    <w:p w:rsidR="00844EA7" w:rsidRPr="0041135B" w:rsidRDefault="00844EA7" w:rsidP="0098156D">
      <w:pPr>
        <w:pStyle w:val="GvdeMetni"/>
        <w:spacing w:before="7"/>
        <w:ind w:right="174"/>
        <w:rPr>
          <w:b/>
          <w:sz w:val="24"/>
          <w:szCs w:val="24"/>
        </w:rPr>
      </w:pPr>
    </w:p>
    <w:p w:rsidR="00B74885" w:rsidRPr="00391C5C" w:rsidRDefault="00B74885" w:rsidP="00391C5C">
      <w:pPr>
        <w:pStyle w:val="GvdeMetni"/>
        <w:ind w:firstLine="214"/>
        <w:jc w:val="both"/>
        <w:rPr>
          <w:b/>
          <w:sz w:val="24"/>
          <w:szCs w:val="24"/>
        </w:rPr>
      </w:pPr>
      <w:r w:rsidRPr="0041135B">
        <w:rPr>
          <w:sz w:val="24"/>
          <w:szCs w:val="24"/>
        </w:rPr>
        <w:t xml:space="preserve">7 Nisan 2016 tarihli ve 29677 sayılı Resmi Gazetede yayımlanarak yürürlüğe giren 6698 sayılı Kişisel Verilerin Korunması Kanunu özel hayatın gizliliğini, kişilerin temel hak ve özgürlüklerini korumayı ve kişisel verileri işleyen gerçek ve tüzel kişilerin yükümlülükleri ile uyacakları usul ve esasları düzenlemeyi hedeflemiştir. Kişisel Verileri Saklama ve İmha Politikası, </w:t>
      </w:r>
      <w:r w:rsidR="00391C5C" w:rsidRPr="00391C5C">
        <w:rPr>
          <w:b/>
          <w:sz w:val="24"/>
          <w:szCs w:val="24"/>
        </w:rPr>
        <w:t>EFTAL PETROL ÜRÜNLERİ MADENCİLİK HAZIR BETON HAFRİYAT NAKLİYAT TURİZM SANAYİ VE TİCARET LİMİTED ŞİRKETİ</w:t>
      </w:r>
      <w:r w:rsidR="00391C5C">
        <w:rPr>
          <w:b/>
          <w:sz w:val="24"/>
          <w:szCs w:val="24"/>
        </w:rPr>
        <w:t xml:space="preserve"> (“EFTAL” ya da “Şirket”) </w:t>
      </w:r>
      <w:r w:rsidRPr="0041135B">
        <w:rPr>
          <w:sz w:val="24"/>
          <w:szCs w:val="24"/>
        </w:rPr>
        <w:t xml:space="preserve">tarafından gerçekleştirilmekte olan saklama ve imha faaliyetlerine ilişkin iş ve işlemler konusunda usul ve esasları belirlemek amacıyla hazırlanmıştır. </w:t>
      </w:r>
    </w:p>
    <w:p w:rsidR="00B74885" w:rsidRPr="0041135B" w:rsidRDefault="00B74885" w:rsidP="00B74885">
      <w:pPr>
        <w:pStyle w:val="GvdeMetni"/>
        <w:ind w:right="174"/>
        <w:jc w:val="both"/>
        <w:rPr>
          <w:sz w:val="24"/>
          <w:szCs w:val="24"/>
        </w:rPr>
      </w:pPr>
    </w:p>
    <w:p w:rsidR="00B74885" w:rsidRPr="0041135B" w:rsidRDefault="00B74885" w:rsidP="00265994">
      <w:pPr>
        <w:pStyle w:val="GvdeMetni"/>
        <w:ind w:firstLine="214"/>
        <w:jc w:val="both"/>
        <w:rPr>
          <w:sz w:val="24"/>
          <w:szCs w:val="24"/>
        </w:rPr>
      </w:pPr>
      <w:r w:rsidRPr="0041135B">
        <w:rPr>
          <w:sz w:val="24"/>
          <w:szCs w:val="24"/>
        </w:rPr>
        <w:t xml:space="preserve">Bu politika, </w:t>
      </w:r>
      <w:proofErr w:type="spellStart"/>
      <w:r w:rsidR="00391C5C">
        <w:rPr>
          <w:sz w:val="24"/>
          <w:szCs w:val="24"/>
        </w:rPr>
        <w:t>EFTAL</w:t>
      </w:r>
      <w:r w:rsidRPr="0041135B">
        <w:rPr>
          <w:sz w:val="24"/>
          <w:szCs w:val="24"/>
        </w:rPr>
        <w:t>’nin</w:t>
      </w:r>
      <w:proofErr w:type="spellEnd"/>
      <w:r w:rsidRPr="0041135B">
        <w:rPr>
          <w:sz w:val="24"/>
          <w:szCs w:val="24"/>
        </w:rPr>
        <w:t xml:space="preserve"> kendileri için hizmet ürettiği vatandaşlar, </w:t>
      </w:r>
      <w:proofErr w:type="spellStart"/>
      <w:r w:rsidR="008345E0">
        <w:rPr>
          <w:sz w:val="24"/>
          <w:szCs w:val="24"/>
        </w:rPr>
        <w:t>Şirket</w:t>
      </w:r>
      <w:r w:rsidRPr="0041135B">
        <w:rPr>
          <w:sz w:val="24"/>
          <w:szCs w:val="24"/>
        </w:rPr>
        <w:t>miz</w:t>
      </w:r>
      <w:proofErr w:type="spellEnd"/>
      <w:r w:rsidRPr="0041135B">
        <w:rPr>
          <w:sz w:val="24"/>
          <w:szCs w:val="24"/>
        </w:rPr>
        <w:t xml:space="preserve"> çalışanları, çalışan yakınları, firma yetkilileri, firma çalışanları, paydaşlar, ziyaretçiler ve diğer üçüncü kişiler olmak üzere veri konusu kişi gruplarının kişisel verilerinin korunmasını amaçlamıştır. </w:t>
      </w:r>
    </w:p>
    <w:p w:rsidR="00B74885" w:rsidRPr="0041135B" w:rsidRDefault="00B74885" w:rsidP="00B74885">
      <w:pPr>
        <w:pStyle w:val="GvdeMetni"/>
        <w:ind w:right="174"/>
        <w:jc w:val="both"/>
        <w:rPr>
          <w:sz w:val="24"/>
          <w:szCs w:val="24"/>
        </w:rPr>
      </w:pPr>
    </w:p>
    <w:p w:rsidR="00B74885" w:rsidRPr="0041135B" w:rsidRDefault="00B74885" w:rsidP="00265994">
      <w:pPr>
        <w:pStyle w:val="GvdeMetni"/>
        <w:ind w:firstLine="214"/>
        <w:jc w:val="both"/>
        <w:rPr>
          <w:sz w:val="24"/>
          <w:szCs w:val="24"/>
        </w:rPr>
      </w:pPr>
      <w:r w:rsidRPr="0041135B">
        <w:rPr>
          <w:sz w:val="24"/>
          <w:szCs w:val="24"/>
        </w:rPr>
        <w:t xml:space="preserve">Kişisel verilerin saklanması ve imhasına ilişkin iş ve işlemler, </w:t>
      </w:r>
      <w:r w:rsidR="00391C5C">
        <w:rPr>
          <w:sz w:val="24"/>
          <w:szCs w:val="24"/>
        </w:rPr>
        <w:t>EFTAL</w:t>
      </w:r>
      <w:r w:rsidRPr="0041135B">
        <w:rPr>
          <w:sz w:val="24"/>
          <w:szCs w:val="24"/>
        </w:rPr>
        <w:t xml:space="preserve"> tarafından bu doğrultuda hazırlanmış olan Politikaya uygun olarak gerçekleştirilir.</w:t>
      </w:r>
    </w:p>
    <w:p w:rsidR="00B74885" w:rsidRPr="0041135B" w:rsidRDefault="00B74885" w:rsidP="00B74885">
      <w:pPr>
        <w:pStyle w:val="GvdeMetni"/>
        <w:ind w:right="174"/>
        <w:jc w:val="both"/>
        <w:rPr>
          <w:sz w:val="24"/>
          <w:szCs w:val="24"/>
        </w:rPr>
      </w:pPr>
    </w:p>
    <w:p w:rsidR="00B74885" w:rsidRPr="0041135B" w:rsidRDefault="00265994" w:rsidP="00265994">
      <w:pPr>
        <w:pStyle w:val="Balk2"/>
        <w:ind w:left="497"/>
        <w:rPr>
          <w:sz w:val="24"/>
          <w:szCs w:val="24"/>
        </w:rPr>
      </w:pPr>
      <w:bookmarkStart w:id="7" w:name="_Toc112972498"/>
      <w:bookmarkStart w:id="8" w:name="_Toc113015575"/>
      <w:r w:rsidRPr="0041135B">
        <w:rPr>
          <w:sz w:val="24"/>
          <w:szCs w:val="24"/>
        </w:rPr>
        <w:t>B. KAPSAM</w:t>
      </w:r>
      <w:bookmarkEnd w:id="7"/>
      <w:bookmarkEnd w:id="8"/>
    </w:p>
    <w:p w:rsidR="00B74885" w:rsidRPr="0041135B" w:rsidRDefault="00B74885" w:rsidP="00B74885">
      <w:pPr>
        <w:pStyle w:val="GvdeMetni"/>
        <w:ind w:left="700" w:right="174"/>
        <w:jc w:val="both"/>
        <w:rPr>
          <w:sz w:val="24"/>
          <w:szCs w:val="24"/>
        </w:rPr>
      </w:pPr>
    </w:p>
    <w:p w:rsidR="00B74885" w:rsidRPr="0041135B" w:rsidRDefault="00B74885" w:rsidP="00265994">
      <w:pPr>
        <w:pStyle w:val="GvdeMetni"/>
        <w:ind w:firstLine="214"/>
        <w:jc w:val="both"/>
        <w:rPr>
          <w:sz w:val="24"/>
          <w:szCs w:val="24"/>
        </w:rPr>
      </w:pPr>
      <w:r w:rsidRPr="0041135B">
        <w:rPr>
          <w:sz w:val="24"/>
          <w:szCs w:val="24"/>
        </w:rPr>
        <w:t xml:space="preserve">Veri Konusu Kişi Grubu kategorilerinde yer alan vatandaşlar, </w:t>
      </w:r>
      <w:proofErr w:type="spellStart"/>
      <w:r w:rsidR="008345E0">
        <w:rPr>
          <w:sz w:val="24"/>
          <w:szCs w:val="24"/>
        </w:rPr>
        <w:t>Şirket</w:t>
      </w:r>
      <w:r w:rsidRPr="0041135B">
        <w:rPr>
          <w:sz w:val="24"/>
          <w:szCs w:val="24"/>
        </w:rPr>
        <w:t>miz</w:t>
      </w:r>
      <w:proofErr w:type="spellEnd"/>
      <w:r w:rsidRPr="0041135B">
        <w:rPr>
          <w:sz w:val="24"/>
          <w:szCs w:val="24"/>
        </w:rPr>
        <w:t xml:space="preserve"> çalışanları, çalışan</w:t>
      </w:r>
      <w:r w:rsidR="00C045DB" w:rsidRPr="0041135B">
        <w:rPr>
          <w:sz w:val="24"/>
          <w:szCs w:val="24"/>
        </w:rPr>
        <w:t xml:space="preserve"> yakınları, firma yetkilileri, </w:t>
      </w:r>
      <w:r w:rsidRPr="0041135B">
        <w:rPr>
          <w:sz w:val="24"/>
          <w:szCs w:val="24"/>
        </w:rPr>
        <w:t>firma çalışanları, paydaşlar, ziyaretçiler ve diğer üçüncü kişiler bu politika kapsamındadır. Bu</w:t>
      </w:r>
      <w:r w:rsidR="00C045DB" w:rsidRPr="0041135B">
        <w:rPr>
          <w:sz w:val="24"/>
          <w:szCs w:val="24"/>
        </w:rPr>
        <w:t xml:space="preserve"> Politika, kişisel verilerin </w:t>
      </w:r>
      <w:r w:rsidRPr="0041135B">
        <w:rPr>
          <w:sz w:val="24"/>
          <w:szCs w:val="24"/>
        </w:rPr>
        <w:t>işlenmesine yönelik faaliyetlerde ve kişisel verilerin işlendiği tüm kayıt ortamlarında uygulanır</w:t>
      </w:r>
      <w:r w:rsidR="00C045DB" w:rsidRPr="0041135B">
        <w:rPr>
          <w:sz w:val="24"/>
          <w:szCs w:val="24"/>
        </w:rPr>
        <w:t>.</w:t>
      </w:r>
    </w:p>
    <w:p w:rsidR="00C045DB" w:rsidRPr="0041135B" w:rsidRDefault="00C045DB" w:rsidP="00B74885">
      <w:pPr>
        <w:pStyle w:val="GvdeMetni"/>
        <w:ind w:right="174"/>
        <w:jc w:val="both"/>
        <w:rPr>
          <w:sz w:val="24"/>
          <w:szCs w:val="24"/>
        </w:rPr>
      </w:pPr>
    </w:p>
    <w:p w:rsidR="00C045DB" w:rsidRPr="0041135B" w:rsidRDefault="006200A7" w:rsidP="006200A7">
      <w:pPr>
        <w:pStyle w:val="Balk2"/>
        <w:ind w:left="0" w:firstLine="214"/>
        <w:rPr>
          <w:sz w:val="24"/>
          <w:szCs w:val="24"/>
        </w:rPr>
      </w:pPr>
      <w:bookmarkStart w:id="9" w:name="_Toc112972499"/>
      <w:bookmarkStart w:id="10" w:name="_Toc113015576"/>
      <w:r w:rsidRPr="0041135B">
        <w:rPr>
          <w:sz w:val="24"/>
          <w:szCs w:val="24"/>
        </w:rPr>
        <w:t xml:space="preserve">C. </w:t>
      </w:r>
      <w:r w:rsidR="00CB385F" w:rsidRPr="0041135B">
        <w:rPr>
          <w:sz w:val="24"/>
          <w:szCs w:val="24"/>
        </w:rPr>
        <w:t>TANIMLAR VE AÇIKLAMALAR</w:t>
      </w:r>
      <w:bookmarkEnd w:id="9"/>
      <w:bookmarkEnd w:id="10"/>
    </w:p>
    <w:p w:rsidR="000C1093" w:rsidRPr="0041135B" w:rsidRDefault="000C1093" w:rsidP="000C1093">
      <w:pPr>
        <w:pStyle w:val="GvdeMetni"/>
        <w:ind w:left="700" w:right="174"/>
        <w:jc w:val="right"/>
        <w:rPr>
          <w:b/>
          <w:sz w:val="24"/>
          <w:szCs w:val="24"/>
        </w:rPr>
      </w:pPr>
    </w:p>
    <w:tbl>
      <w:tblPr>
        <w:tblStyle w:val="TabloKlavuzu"/>
        <w:tblW w:w="9584" w:type="dxa"/>
        <w:tblLook w:val="04A0" w:firstRow="1" w:lastRow="0" w:firstColumn="1" w:lastColumn="0" w:noHBand="0" w:noVBand="1"/>
      </w:tblPr>
      <w:tblGrid>
        <w:gridCol w:w="4791"/>
        <w:gridCol w:w="4793"/>
      </w:tblGrid>
      <w:tr w:rsidR="00CB385F" w:rsidRPr="0041135B" w:rsidTr="00CB385F">
        <w:trPr>
          <w:trHeight w:val="977"/>
        </w:trPr>
        <w:tc>
          <w:tcPr>
            <w:tcW w:w="4791" w:type="dxa"/>
          </w:tcPr>
          <w:p w:rsidR="00CB385F" w:rsidRPr="0041135B" w:rsidRDefault="00CB385F" w:rsidP="00CB385F">
            <w:pPr>
              <w:pStyle w:val="GvdeMetni"/>
              <w:ind w:right="174"/>
              <w:rPr>
                <w:b/>
                <w:sz w:val="24"/>
                <w:szCs w:val="24"/>
              </w:rPr>
            </w:pPr>
            <w:r w:rsidRPr="0041135B">
              <w:rPr>
                <w:b/>
                <w:sz w:val="24"/>
                <w:szCs w:val="24"/>
              </w:rPr>
              <w:t xml:space="preserve">Açık Rıza </w:t>
            </w:r>
          </w:p>
        </w:tc>
        <w:tc>
          <w:tcPr>
            <w:tcW w:w="4793" w:type="dxa"/>
          </w:tcPr>
          <w:p w:rsidR="00CB385F" w:rsidRPr="0041135B" w:rsidRDefault="00CB385F" w:rsidP="00CB385F">
            <w:pPr>
              <w:pStyle w:val="GvdeMetni"/>
              <w:ind w:right="174"/>
              <w:rPr>
                <w:b/>
                <w:sz w:val="24"/>
                <w:szCs w:val="24"/>
              </w:rPr>
            </w:pPr>
            <w:r w:rsidRPr="0041135B">
              <w:rPr>
                <w:b/>
                <w:sz w:val="24"/>
                <w:szCs w:val="24"/>
              </w:rPr>
              <w:t>Belirli bir konuya ilişkin, bilgilendirilmeye dayanan ve özgür iradeyle açıklanan rıza</w:t>
            </w:r>
          </w:p>
        </w:tc>
      </w:tr>
      <w:tr w:rsidR="00CB385F" w:rsidRPr="0041135B" w:rsidTr="00CB385F">
        <w:trPr>
          <w:trHeight w:val="1190"/>
        </w:trPr>
        <w:tc>
          <w:tcPr>
            <w:tcW w:w="4791" w:type="dxa"/>
          </w:tcPr>
          <w:p w:rsidR="00CB385F" w:rsidRPr="0041135B" w:rsidRDefault="00CB385F" w:rsidP="00CB385F">
            <w:pPr>
              <w:pStyle w:val="GvdeMetni"/>
              <w:ind w:right="174"/>
              <w:jc w:val="both"/>
              <w:rPr>
                <w:b/>
                <w:sz w:val="24"/>
                <w:szCs w:val="24"/>
              </w:rPr>
            </w:pPr>
            <w:r w:rsidRPr="0041135B">
              <w:rPr>
                <w:sz w:val="24"/>
                <w:szCs w:val="24"/>
              </w:rPr>
              <w:t>Anonim Hale Getirme/ Anonimleştirme</w:t>
            </w:r>
          </w:p>
        </w:tc>
        <w:tc>
          <w:tcPr>
            <w:tcW w:w="4793" w:type="dxa"/>
          </w:tcPr>
          <w:p w:rsidR="00CB385F" w:rsidRPr="0041135B" w:rsidRDefault="00CB385F" w:rsidP="00CB385F">
            <w:pPr>
              <w:pStyle w:val="GvdeMetni"/>
              <w:ind w:right="174"/>
              <w:jc w:val="both"/>
              <w:rPr>
                <w:b/>
                <w:sz w:val="24"/>
                <w:szCs w:val="24"/>
              </w:rPr>
            </w:pPr>
            <w:r w:rsidRPr="0041135B">
              <w:rPr>
                <w:sz w:val="24"/>
                <w:szCs w:val="24"/>
              </w:rPr>
              <w:t>Kişisel verilerin, başka verilerle eşleştirilerek dahi hiçbir surette kimliği belirli veya belirlenebilir bir gerçek kişiyle ilişkilendirilemeyecek hâle getirilmesi.</w:t>
            </w:r>
          </w:p>
        </w:tc>
      </w:tr>
      <w:tr w:rsidR="00CB385F" w:rsidRPr="0041135B" w:rsidTr="00CB385F">
        <w:trPr>
          <w:trHeight w:val="586"/>
        </w:trPr>
        <w:tc>
          <w:tcPr>
            <w:tcW w:w="4791" w:type="dxa"/>
          </w:tcPr>
          <w:p w:rsidR="00CB385F" w:rsidRPr="0041135B" w:rsidRDefault="00CB385F" w:rsidP="00CB385F">
            <w:pPr>
              <w:pStyle w:val="GvdeMetni"/>
              <w:ind w:right="174"/>
              <w:jc w:val="both"/>
              <w:rPr>
                <w:b/>
                <w:sz w:val="24"/>
                <w:szCs w:val="24"/>
              </w:rPr>
            </w:pPr>
            <w:r w:rsidRPr="0041135B">
              <w:rPr>
                <w:sz w:val="24"/>
                <w:szCs w:val="24"/>
              </w:rPr>
              <w:t>Çalışan/ Personel</w:t>
            </w:r>
          </w:p>
        </w:tc>
        <w:tc>
          <w:tcPr>
            <w:tcW w:w="4793" w:type="dxa"/>
          </w:tcPr>
          <w:p w:rsidR="00CB385F" w:rsidRPr="0041135B" w:rsidRDefault="00CB385F" w:rsidP="00CB385F">
            <w:pPr>
              <w:pStyle w:val="GvdeMetni"/>
              <w:ind w:right="174"/>
              <w:jc w:val="both"/>
              <w:rPr>
                <w:b/>
                <w:sz w:val="24"/>
                <w:szCs w:val="24"/>
              </w:rPr>
            </w:pPr>
            <w:r w:rsidRPr="0041135B">
              <w:rPr>
                <w:sz w:val="24"/>
                <w:szCs w:val="24"/>
              </w:rPr>
              <w:t>Memur, aday memur, sözleşmeli personel, işçi ve diğer çalışanlar ile kamu personel.</w:t>
            </w:r>
          </w:p>
        </w:tc>
      </w:tr>
      <w:tr w:rsidR="00CB385F" w:rsidRPr="0041135B" w:rsidTr="00CB385F">
        <w:trPr>
          <w:trHeight w:val="906"/>
        </w:trPr>
        <w:tc>
          <w:tcPr>
            <w:tcW w:w="4791" w:type="dxa"/>
          </w:tcPr>
          <w:p w:rsidR="00CB385F" w:rsidRPr="0041135B" w:rsidRDefault="00CB385F" w:rsidP="00CB385F">
            <w:pPr>
              <w:pStyle w:val="GvdeMetni"/>
              <w:ind w:right="174"/>
              <w:jc w:val="both"/>
              <w:rPr>
                <w:b/>
                <w:sz w:val="24"/>
                <w:szCs w:val="24"/>
              </w:rPr>
            </w:pPr>
            <w:r w:rsidRPr="0041135B">
              <w:rPr>
                <w:sz w:val="24"/>
                <w:szCs w:val="24"/>
              </w:rPr>
              <w:t>Elektronik Ortam</w:t>
            </w:r>
          </w:p>
        </w:tc>
        <w:tc>
          <w:tcPr>
            <w:tcW w:w="4793" w:type="dxa"/>
          </w:tcPr>
          <w:p w:rsidR="00CB385F" w:rsidRPr="0041135B" w:rsidRDefault="00CB385F" w:rsidP="00CB385F">
            <w:pPr>
              <w:pStyle w:val="GvdeMetni"/>
              <w:ind w:right="174"/>
              <w:jc w:val="both"/>
              <w:rPr>
                <w:b/>
                <w:sz w:val="24"/>
                <w:szCs w:val="24"/>
              </w:rPr>
            </w:pPr>
            <w:r w:rsidRPr="0041135B">
              <w:rPr>
                <w:sz w:val="24"/>
                <w:szCs w:val="24"/>
              </w:rPr>
              <w:t>Kişisel verilerin elektronik aygıtlar ile oluşturulabildiği, okunabildiği, değiştirilebildiği ve yazılabildiği ortamlar.</w:t>
            </w:r>
          </w:p>
        </w:tc>
      </w:tr>
      <w:tr w:rsidR="00CB385F" w:rsidRPr="0041135B" w:rsidTr="00CB385F">
        <w:trPr>
          <w:trHeight w:val="586"/>
        </w:trPr>
        <w:tc>
          <w:tcPr>
            <w:tcW w:w="4791" w:type="dxa"/>
          </w:tcPr>
          <w:p w:rsidR="00CB385F" w:rsidRPr="0041135B" w:rsidRDefault="00CB385F" w:rsidP="00CB385F">
            <w:pPr>
              <w:pStyle w:val="GvdeMetni"/>
              <w:ind w:right="174"/>
              <w:jc w:val="both"/>
              <w:rPr>
                <w:b/>
                <w:sz w:val="24"/>
                <w:szCs w:val="24"/>
              </w:rPr>
            </w:pPr>
            <w:r w:rsidRPr="0041135B">
              <w:rPr>
                <w:sz w:val="24"/>
                <w:szCs w:val="24"/>
              </w:rPr>
              <w:t>Elektronik Olmayan Ortam</w:t>
            </w:r>
          </w:p>
        </w:tc>
        <w:tc>
          <w:tcPr>
            <w:tcW w:w="4793" w:type="dxa"/>
          </w:tcPr>
          <w:p w:rsidR="00CB385F" w:rsidRPr="0041135B" w:rsidRDefault="00CB385F" w:rsidP="00CB385F">
            <w:pPr>
              <w:pStyle w:val="GvdeMetni"/>
              <w:ind w:right="174"/>
              <w:jc w:val="both"/>
              <w:rPr>
                <w:b/>
                <w:sz w:val="24"/>
                <w:szCs w:val="24"/>
              </w:rPr>
            </w:pPr>
            <w:r w:rsidRPr="0041135B">
              <w:rPr>
                <w:sz w:val="24"/>
                <w:szCs w:val="24"/>
              </w:rPr>
              <w:t>Elektronik ortamların dışında kalan tüm yazılı, basılı, görsel vb. diğer ortamlar.</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İlgili Kişi</w:t>
            </w:r>
          </w:p>
        </w:tc>
        <w:tc>
          <w:tcPr>
            <w:tcW w:w="4793" w:type="dxa"/>
          </w:tcPr>
          <w:p w:rsidR="00CB385F" w:rsidRPr="0041135B" w:rsidRDefault="00CB385F" w:rsidP="00CB385F">
            <w:pPr>
              <w:pStyle w:val="GvdeMetni"/>
              <w:ind w:right="174"/>
              <w:jc w:val="both"/>
              <w:rPr>
                <w:b/>
                <w:sz w:val="24"/>
                <w:szCs w:val="24"/>
              </w:rPr>
            </w:pPr>
            <w:proofErr w:type="gramStart"/>
            <w:r w:rsidRPr="0041135B">
              <w:rPr>
                <w:sz w:val="24"/>
                <w:szCs w:val="24"/>
              </w:rPr>
              <w:t>Kişisel verisi işlenen gerçek kişi.</w:t>
            </w:r>
            <w:proofErr w:type="gramEnd"/>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İlgili Kullanıcı</w:t>
            </w:r>
          </w:p>
        </w:tc>
        <w:tc>
          <w:tcPr>
            <w:tcW w:w="4793" w:type="dxa"/>
          </w:tcPr>
          <w:p w:rsidR="00CB385F" w:rsidRPr="0041135B" w:rsidRDefault="00CB385F" w:rsidP="00CB385F">
            <w:pPr>
              <w:pStyle w:val="GvdeMetni"/>
              <w:ind w:right="174"/>
              <w:jc w:val="both"/>
              <w:rPr>
                <w:b/>
                <w:sz w:val="24"/>
                <w:szCs w:val="24"/>
              </w:rPr>
            </w:pPr>
            <w:r w:rsidRPr="0041135B">
              <w:rPr>
                <w:sz w:val="24"/>
                <w:szCs w:val="24"/>
              </w:rPr>
              <w:t xml:space="preserve">Verilerin teknik olarak depolanması, korunması ve yedeklenmesinden sorumlu olan kişi ya da birim hariç olmak üzere veri sorumlusu organizasyonu içerisinde veya veri sorumlusundan aldığı yetki ve talimat </w:t>
            </w:r>
            <w:r w:rsidRPr="0041135B">
              <w:rPr>
                <w:sz w:val="24"/>
                <w:szCs w:val="24"/>
              </w:rPr>
              <w:lastRenderedPageBreak/>
              <w:t>doğrultusunda kişisel verileri işleyen kişiler.</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lastRenderedPageBreak/>
              <w:t>İmha</w:t>
            </w:r>
          </w:p>
        </w:tc>
        <w:tc>
          <w:tcPr>
            <w:tcW w:w="4793" w:type="dxa"/>
          </w:tcPr>
          <w:p w:rsidR="00CB385F" w:rsidRPr="0041135B" w:rsidRDefault="00CB385F" w:rsidP="00CB385F">
            <w:pPr>
              <w:pStyle w:val="GvdeMetni"/>
              <w:ind w:right="174"/>
              <w:jc w:val="both"/>
              <w:rPr>
                <w:b/>
                <w:sz w:val="24"/>
                <w:szCs w:val="24"/>
              </w:rPr>
            </w:pPr>
            <w:r w:rsidRPr="0041135B">
              <w:rPr>
                <w:sz w:val="24"/>
                <w:szCs w:val="24"/>
              </w:rPr>
              <w:t>Kişisel verilerin silinmesi, yok edilmesi veya anonimleştirilmesi.</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Kayıt Ortamı</w:t>
            </w:r>
          </w:p>
        </w:tc>
        <w:tc>
          <w:tcPr>
            <w:tcW w:w="4793" w:type="dxa"/>
          </w:tcPr>
          <w:p w:rsidR="00CB385F" w:rsidRPr="0041135B" w:rsidRDefault="00CB385F" w:rsidP="00CB385F">
            <w:pPr>
              <w:pStyle w:val="GvdeMetni"/>
              <w:ind w:right="174"/>
              <w:jc w:val="both"/>
              <w:rPr>
                <w:b/>
                <w:sz w:val="24"/>
                <w:szCs w:val="24"/>
              </w:rPr>
            </w:pPr>
            <w:r w:rsidRPr="0041135B">
              <w:rPr>
                <w:sz w:val="24"/>
                <w:szCs w:val="24"/>
              </w:rPr>
              <w:t>Tamamen veya kısmen otomatik olan ya da herhangi bir veri kayıt sisteminin parçası olmak kaydı ile otomatik olmayan yollardan işlenen kişisel verilerin bulunduğu her türlü ortam.</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Kişisel Veri</w:t>
            </w:r>
          </w:p>
        </w:tc>
        <w:tc>
          <w:tcPr>
            <w:tcW w:w="4793" w:type="dxa"/>
          </w:tcPr>
          <w:p w:rsidR="00CB385F" w:rsidRPr="0041135B" w:rsidRDefault="00CB385F" w:rsidP="00CB385F">
            <w:pPr>
              <w:pStyle w:val="GvdeMetni"/>
              <w:ind w:right="174"/>
              <w:jc w:val="both"/>
              <w:rPr>
                <w:b/>
                <w:sz w:val="24"/>
                <w:szCs w:val="24"/>
              </w:rPr>
            </w:pPr>
            <w:r w:rsidRPr="0041135B">
              <w:rPr>
                <w:sz w:val="24"/>
                <w:szCs w:val="24"/>
              </w:rPr>
              <w:t>Kimliği belirli veya belirlenebilir gerçek kişiye ilişkin her türlü bilgi.</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Kişisel Verilerin İşlenmesi</w:t>
            </w:r>
          </w:p>
        </w:tc>
        <w:tc>
          <w:tcPr>
            <w:tcW w:w="4793" w:type="dxa"/>
          </w:tcPr>
          <w:p w:rsidR="00CB385F" w:rsidRPr="0041135B" w:rsidRDefault="00CB385F" w:rsidP="00CB385F">
            <w:pPr>
              <w:pStyle w:val="GvdeMetni"/>
              <w:ind w:right="174"/>
              <w:jc w:val="both"/>
              <w:rPr>
                <w:b/>
                <w:sz w:val="24"/>
                <w:szCs w:val="24"/>
              </w:rPr>
            </w:pPr>
            <w:r w:rsidRPr="0041135B">
              <w:rPr>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Kurul</w:t>
            </w:r>
          </w:p>
        </w:tc>
        <w:tc>
          <w:tcPr>
            <w:tcW w:w="4793" w:type="dxa"/>
          </w:tcPr>
          <w:p w:rsidR="00CB385F" w:rsidRPr="0041135B" w:rsidRDefault="00CB385F" w:rsidP="00CB385F">
            <w:pPr>
              <w:pStyle w:val="GvdeMetni"/>
              <w:ind w:right="174"/>
              <w:jc w:val="both"/>
              <w:rPr>
                <w:b/>
                <w:sz w:val="24"/>
                <w:szCs w:val="24"/>
              </w:rPr>
            </w:pPr>
            <w:r w:rsidRPr="0041135B">
              <w:rPr>
                <w:sz w:val="24"/>
                <w:szCs w:val="24"/>
              </w:rPr>
              <w:t>Kişisel Verileri Koruma Kurulu</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Kurum</w:t>
            </w:r>
          </w:p>
        </w:tc>
        <w:tc>
          <w:tcPr>
            <w:tcW w:w="4793" w:type="dxa"/>
          </w:tcPr>
          <w:p w:rsidR="00CB385F" w:rsidRPr="0041135B" w:rsidRDefault="00CB385F" w:rsidP="00CB385F">
            <w:pPr>
              <w:pStyle w:val="GvdeMetni"/>
              <w:ind w:right="174"/>
              <w:jc w:val="both"/>
              <w:rPr>
                <w:b/>
                <w:sz w:val="24"/>
                <w:szCs w:val="24"/>
              </w:rPr>
            </w:pPr>
            <w:r w:rsidRPr="0041135B">
              <w:rPr>
                <w:sz w:val="24"/>
                <w:szCs w:val="24"/>
              </w:rPr>
              <w:t>Kişisel Verileri Koruma Kurumu</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KVKK, Kanun</w:t>
            </w:r>
          </w:p>
        </w:tc>
        <w:tc>
          <w:tcPr>
            <w:tcW w:w="4793" w:type="dxa"/>
          </w:tcPr>
          <w:p w:rsidR="00CB385F" w:rsidRPr="0041135B" w:rsidRDefault="00CB385F" w:rsidP="00CB385F">
            <w:pPr>
              <w:pStyle w:val="GvdeMetni"/>
              <w:ind w:right="174"/>
              <w:jc w:val="both"/>
              <w:rPr>
                <w:b/>
                <w:sz w:val="24"/>
                <w:szCs w:val="24"/>
              </w:rPr>
            </w:pPr>
            <w:r w:rsidRPr="0041135B">
              <w:rPr>
                <w:sz w:val="24"/>
                <w:szCs w:val="24"/>
              </w:rPr>
              <w:t>6698 sayılı Kişisel Verilerin Korunması Kanunu</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Özel Nitelikli Kişisel Veri</w:t>
            </w:r>
          </w:p>
        </w:tc>
        <w:tc>
          <w:tcPr>
            <w:tcW w:w="4793" w:type="dxa"/>
          </w:tcPr>
          <w:p w:rsidR="00CB385F" w:rsidRPr="0041135B" w:rsidRDefault="00CB385F" w:rsidP="00CB385F">
            <w:pPr>
              <w:pStyle w:val="GvdeMetni"/>
              <w:ind w:right="174"/>
              <w:jc w:val="both"/>
              <w:rPr>
                <w:b/>
                <w:sz w:val="24"/>
                <w:szCs w:val="24"/>
              </w:rPr>
            </w:pPr>
            <w:r w:rsidRPr="0041135B">
              <w:rPr>
                <w:sz w:val="24"/>
                <w:szCs w:val="24"/>
              </w:rPr>
              <w:t xml:space="preserve">Irk, etnik köken, siyasi düşünce, felsefi inanç, din, mezhep veya diğer inançlar, kılık kıyafet, dernek, vakıf ya da sendika üyeliği, sağlık, cinsel hayat, ceza </w:t>
            </w:r>
            <w:proofErr w:type="gramStart"/>
            <w:r w:rsidRPr="0041135B">
              <w:rPr>
                <w:sz w:val="24"/>
                <w:szCs w:val="24"/>
              </w:rPr>
              <w:t>mahkumiyeti</w:t>
            </w:r>
            <w:proofErr w:type="gramEnd"/>
            <w:r w:rsidRPr="0041135B">
              <w:rPr>
                <w:sz w:val="24"/>
                <w:szCs w:val="24"/>
              </w:rPr>
              <w:t xml:space="preserve"> ve güvenlik tedbirleriyle ilgili veriler ile </w:t>
            </w:r>
            <w:proofErr w:type="spellStart"/>
            <w:r w:rsidRPr="0041135B">
              <w:rPr>
                <w:sz w:val="24"/>
                <w:szCs w:val="24"/>
              </w:rPr>
              <w:t>biyometrik</w:t>
            </w:r>
            <w:proofErr w:type="spellEnd"/>
            <w:r w:rsidRPr="0041135B">
              <w:rPr>
                <w:sz w:val="24"/>
                <w:szCs w:val="24"/>
              </w:rPr>
              <w:t xml:space="preserve"> ve genetik veriler.</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Periyodik İmha</w:t>
            </w:r>
          </w:p>
        </w:tc>
        <w:tc>
          <w:tcPr>
            <w:tcW w:w="4793" w:type="dxa"/>
          </w:tcPr>
          <w:p w:rsidR="00CB385F" w:rsidRPr="0041135B" w:rsidRDefault="00CB385F" w:rsidP="00CB385F">
            <w:pPr>
              <w:pStyle w:val="GvdeMetni"/>
              <w:ind w:right="174"/>
              <w:jc w:val="both"/>
              <w:rPr>
                <w:b/>
                <w:sz w:val="24"/>
                <w:szCs w:val="24"/>
              </w:rPr>
            </w:pPr>
            <w:r w:rsidRPr="0041135B">
              <w:rPr>
                <w:sz w:val="24"/>
                <w:szCs w:val="24"/>
              </w:rPr>
              <w:t xml:space="preserve">Kanun’da yer alan kişisel verilerin işlenme şartlarının tamamının ortadan kalkması durumunda kişisel verileri saklama ve imha politikasında belirtilen ve tekrar eden aralıklarla </w:t>
            </w:r>
            <w:proofErr w:type="spellStart"/>
            <w:r w:rsidRPr="0041135B">
              <w:rPr>
                <w:sz w:val="24"/>
                <w:szCs w:val="24"/>
              </w:rPr>
              <w:t>re’sen</w:t>
            </w:r>
            <w:proofErr w:type="spellEnd"/>
            <w:r w:rsidRPr="0041135B">
              <w:rPr>
                <w:sz w:val="24"/>
                <w:szCs w:val="24"/>
              </w:rPr>
              <w:t xml:space="preserve"> gerçekleştirilecek silme, yok etme veya anonim hale getirme işlemi.</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Politika</w:t>
            </w:r>
          </w:p>
        </w:tc>
        <w:tc>
          <w:tcPr>
            <w:tcW w:w="4793" w:type="dxa"/>
          </w:tcPr>
          <w:p w:rsidR="00CB385F" w:rsidRPr="0041135B" w:rsidRDefault="00CB385F" w:rsidP="00CB385F">
            <w:pPr>
              <w:pStyle w:val="GvdeMetni"/>
              <w:ind w:right="174"/>
              <w:jc w:val="both"/>
              <w:rPr>
                <w:b/>
                <w:sz w:val="24"/>
                <w:szCs w:val="24"/>
              </w:rPr>
            </w:pPr>
            <w:r w:rsidRPr="0041135B">
              <w:rPr>
                <w:sz w:val="24"/>
                <w:szCs w:val="24"/>
              </w:rPr>
              <w:t>Kişisel Veri Saklama ve İmha Politikası</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Silme</w:t>
            </w:r>
          </w:p>
        </w:tc>
        <w:tc>
          <w:tcPr>
            <w:tcW w:w="4793" w:type="dxa"/>
          </w:tcPr>
          <w:p w:rsidR="00CB385F" w:rsidRPr="0041135B" w:rsidRDefault="00CB385F" w:rsidP="00CB385F">
            <w:pPr>
              <w:pStyle w:val="GvdeMetni"/>
              <w:ind w:right="174"/>
              <w:jc w:val="both"/>
              <w:rPr>
                <w:b/>
                <w:sz w:val="24"/>
                <w:szCs w:val="24"/>
              </w:rPr>
            </w:pPr>
            <w:r w:rsidRPr="0041135B">
              <w:rPr>
                <w:sz w:val="24"/>
                <w:szCs w:val="24"/>
              </w:rPr>
              <w:t>Kişisel verilerin ilgili kullanıcılar için hiçbir şekilde erişilemez ve tekrar kullanılamaz hale getirilmesidir.</w:t>
            </w:r>
          </w:p>
        </w:tc>
      </w:tr>
      <w:tr w:rsidR="00CB385F" w:rsidRPr="0041135B" w:rsidTr="00CB385F">
        <w:trPr>
          <w:trHeight w:val="319"/>
        </w:trPr>
        <w:tc>
          <w:tcPr>
            <w:tcW w:w="4791" w:type="dxa"/>
          </w:tcPr>
          <w:p w:rsidR="00CB385F" w:rsidRPr="0041135B" w:rsidRDefault="008345E0" w:rsidP="00CB385F">
            <w:pPr>
              <w:pStyle w:val="GvdeMetni"/>
              <w:ind w:right="174"/>
              <w:jc w:val="both"/>
              <w:rPr>
                <w:sz w:val="24"/>
                <w:szCs w:val="24"/>
              </w:rPr>
            </w:pPr>
            <w:r>
              <w:rPr>
                <w:sz w:val="24"/>
                <w:szCs w:val="24"/>
              </w:rPr>
              <w:t>Şirket</w:t>
            </w:r>
          </w:p>
        </w:tc>
        <w:tc>
          <w:tcPr>
            <w:tcW w:w="4793" w:type="dxa"/>
          </w:tcPr>
          <w:p w:rsidR="00CB385F" w:rsidRPr="0041135B" w:rsidRDefault="00391C5C" w:rsidP="00CB385F">
            <w:pPr>
              <w:pStyle w:val="GvdeMetni"/>
              <w:ind w:right="174"/>
              <w:jc w:val="both"/>
              <w:rPr>
                <w:sz w:val="24"/>
                <w:szCs w:val="24"/>
              </w:rPr>
            </w:pPr>
            <w:r>
              <w:rPr>
                <w:sz w:val="24"/>
                <w:szCs w:val="24"/>
              </w:rPr>
              <w:t>EFTAL</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Veri İşleyen</w:t>
            </w:r>
          </w:p>
        </w:tc>
        <w:tc>
          <w:tcPr>
            <w:tcW w:w="4793" w:type="dxa"/>
          </w:tcPr>
          <w:p w:rsidR="00CB385F" w:rsidRPr="0041135B" w:rsidRDefault="00CB385F" w:rsidP="00CB385F">
            <w:pPr>
              <w:pStyle w:val="GvdeMetni"/>
              <w:ind w:right="174"/>
              <w:jc w:val="both"/>
              <w:rPr>
                <w:b/>
                <w:sz w:val="24"/>
                <w:szCs w:val="24"/>
              </w:rPr>
            </w:pPr>
            <w:r w:rsidRPr="0041135B">
              <w:rPr>
                <w:sz w:val="24"/>
                <w:szCs w:val="24"/>
              </w:rPr>
              <w:t>Veri sorumlusunun verdiği yetkiye dayanarak onun adına kişisel veri işleyen gerçek ve tüzel kişi.</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Veri Kayıt Sistemi</w:t>
            </w:r>
          </w:p>
        </w:tc>
        <w:tc>
          <w:tcPr>
            <w:tcW w:w="4793" w:type="dxa"/>
          </w:tcPr>
          <w:p w:rsidR="00CB385F" w:rsidRPr="0041135B" w:rsidRDefault="00CB385F" w:rsidP="00CB385F">
            <w:pPr>
              <w:pStyle w:val="GvdeMetni"/>
              <w:ind w:right="174"/>
              <w:jc w:val="both"/>
              <w:rPr>
                <w:b/>
                <w:sz w:val="24"/>
                <w:szCs w:val="24"/>
              </w:rPr>
            </w:pPr>
            <w:r w:rsidRPr="0041135B">
              <w:rPr>
                <w:sz w:val="24"/>
                <w:szCs w:val="24"/>
              </w:rPr>
              <w:t xml:space="preserve">Kişisel verilerin belirli </w:t>
            </w:r>
            <w:proofErr w:type="gramStart"/>
            <w:r w:rsidRPr="0041135B">
              <w:rPr>
                <w:sz w:val="24"/>
                <w:szCs w:val="24"/>
              </w:rPr>
              <w:t>kriterlere</w:t>
            </w:r>
            <w:proofErr w:type="gramEnd"/>
            <w:r w:rsidRPr="0041135B">
              <w:rPr>
                <w:sz w:val="24"/>
                <w:szCs w:val="24"/>
              </w:rPr>
              <w:t xml:space="preserve"> göre yapılandırılarak işlendiği kayıt sistemi, dizin.</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t>Veri Sorumlusu</w:t>
            </w:r>
          </w:p>
        </w:tc>
        <w:tc>
          <w:tcPr>
            <w:tcW w:w="4793" w:type="dxa"/>
          </w:tcPr>
          <w:p w:rsidR="00CB385F" w:rsidRPr="0041135B" w:rsidRDefault="00CB385F" w:rsidP="00CB385F">
            <w:pPr>
              <w:pStyle w:val="GvdeMetni"/>
              <w:ind w:right="174"/>
              <w:jc w:val="both"/>
              <w:rPr>
                <w:b/>
                <w:sz w:val="24"/>
                <w:szCs w:val="24"/>
              </w:rPr>
            </w:pPr>
            <w:r w:rsidRPr="0041135B">
              <w:rPr>
                <w:sz w:val="24"/>
                <w:szCs w:val="24"/>
              </w:rPr>
              <w:t xml:space="preserve">Kişisel verilerin işleme amaçlarını ve vasıtalarını belirleyen, veri kayıt sisteminin </w:t>
            </w:r>
            <w:r w:rsidRPr="0041135B">
              <w:rPr>
                <w:sz w:val="24"/>
                <w:szCs w:val="24"/>
              </w:rPr>
              <w:lastRenderedPageBreak/>
              <w:t>kurulmasından ve yönetilmesinden sorumlu olan gerçek veya tüzel kişi.</w:t>
            </w:r>
          </w:p>
        </w:tc>
      </w:tr>
      <w:tr w:rsidR="00CB385F" w:rsidRPr="0041135B" w:rsidTr="00CB385F">
        <w:trPr>
          <w:trHeight w:val="319"/>
        </w:trPr>
        <w:tc>
          <w:tcPr>
            <w:tcW w:w="4791" w:type="dxa"/>
          </w:tcPr>
          <w:p w:rsidR="00CB385F" w:rsidRPr="0041135B" w:rsidRDefault="00CB385F" w:rsidP="00CB385F">
            <w:pPr>
              <w:pStyle w:val="GvdeMetni"/>
              <w:ind w:right="174"/>
              <w:jc w:val="both"/>
              <w:rPr>
                <w:b/>
                <w:sz w:val="24"/>
                <w:szCs w:val="24"/>
              </w:rPr>
            </w:pPr>
            <w:r w:rsidRPr="0041135B">
              <w:rPr>
                <w:sz w:val="24"/>
                <w:szCs w:val="24"/>
              </w:rPr>
              <w:lastRenderedPageBreak/>
              <w:t>Yok Etme</w:t>
            </w:r>
          </w:p>
        </w:tc>
        <w:tc>
          <w:tcPr>
            <w:tcW w:w="4793" w:type="dxa"/>
          </w:tcPr>
          <w:p w:rsidR="00CB385F" w:rsidRPr="0041135B" w:rsidRDefault="00CB385F" w:rsidP="00CB385F">
            <w:pPr>
              <w:pStyle w:val="GvdeMetni"/>
              <w:ind w:right="174"/>
              <w:jc w:val="both"/>
              <w:rPr>
                <w:b/>
                <w:sz w:val="24"/>
                <w:szCs w:val="24"/>
              </w:rPr>
            </w:pPr>
            <w:r w:rsidRPr="0041135B">
              <w:rPr>
                <w:sz w:val="24"/>
                <w:szCs w:val="24"/>
              </w:rPr>
              <w:t>Kişisel verilerin hiç kimse tarafından hiçbir şekilde erişilemez, geri getirilemez ve tekrar kullanılamaz hale getirilmesidir.</w:t>
            </w:r>
          </w:p>
        </w:tc>
      </w:tr>
      <w:tr w:rsidR="00CB385F" w:rsidRPr="0041135B" w:rsidTr="00CB385F">
        <w:trPr>
          <w:trHeight w:val="319"/>
        </w:trPr>
        <w:tc>
          <w:tcPr>
            <w:tcW w:w="4791" w:type="dxa"/>
          </w:tcPr>
          <w:p w:rsidR="00CB385F" w:rsidRPr="0041135B" w:rsidRDefault="00CB385F" w:rsidP="00CB385F">
            <w:pPr>
              <w:pStyle w:val="GvdeMetni"/>
              <w:ind w:right="174"/>
              <w:jc w:val="both"/>
              <w:rPr>
                <w:sz w:val="24"/>
                <w:szCs w:val="24"/>
              </w:rPr>
            </w:pPr>
            <w:r w:rsidRPr="0041135B">
              <w:rPr>
                <w:sz w:val="24"/>
                <w:szCs w:val="24"/>
              </w:rPr>
              <w:t>Yönetmelik</w:t>
            </w:r>
          </w:p>
        </w:tc>
        <w:tc>
          <w:tcPr>
            <w:tcW w:w="4793" w:type="dxa"/>
          </w:tcPr>
          <w:p w:rsidR="00CB385F" w:rsidRPr="0041135B" w:rsidRDefault="00CB385F" w:rsidP="00CB385F">
            <w:pPr>
              <w:pStyle w:val="GvdeMetni"/>
              <w:ind w:right="174"/>
              <w:jc w:val="both"/>
              <w:rPr>
                <w:b/>
                <w:sz w:val="24"/>
                <w:szCs w:val="24"/>
              </w:rPr>
            </w:pPr>
            <w:r w:rsidRPr="0041135B">
              <w:rPr>
                <w:sz w:val="24"/>
                <w:szCs w:val="24"/>
              </w:rPr>
              <w:t xml:space="preserve">28 Ekim 2017 tarihinde Resmi </w:t>
            </w:r>
            <w:proofErr w:type="spellStart"/>
            <w:r w:rsidRPr="0041135B">
              <w:rPr>
                <w:sz w:val="24"/>
                <w:szCs w:val="24"/>
              </w:rPr>
              <w:t>Gazete’de</w:t>
            </w:r>
            <w:proofErr w:type="spellEnd"/>
            <w:r w:rsidRPr="0041135B">
              <w:rPr>
                <w:sz w:val="24"/>
                <w:szCs w:val="24"/>
              </w:rPr>
              <w:t xml:space="preserve"> yayımlanan Kişisel Verilerin Silinmesi, Yok Edilmesi veya Anonim Hale Getirilmesi Hakkında Yönetmelik</w:t>
            </w:r>
          </w:p>
        </w:tc>
      </w:tr>
    </w:tbl>
    <w:p w:rsidR="000C1093" w:rsidRPr="0041135B" w:rsidRDefault="000C1093" w:rsidP="000C1093">
      <w:pPr>
        <w:pStyle w:val="GvdeMetni"/>
        <w:ind w:left="700" w:right="174"/>
        <w:jc w:val="right"/>
        <w:rPr>
          <w:b/>
          <w:sz w:val="24"/>
          <w:szCs w:val="24"/>
        </w:rPr>
      </w:pPr>
    </w:p>
    <w:p w:rsidR="000C1093" w:rsidRPr="0041135B" w:rsidRDefault="000C1093" w:rsidP="000C1093">
      <w:pPr>
        <w:pStyle w:val="GvdeMetni"/>
        <w:ind w:left="700" w:right="174"/>
        <w:jc w:val="right"/>
        <w:rPr>
          <w:b/>
          <w:sz w:val="24"/>
          <w:szCs w:val="24"/>
        </w:rPr>
      </w:pPr>
    </w:p>
    <w:p w:rsidR="00CB385F" w:rsidRPr="0041135B" w:rsidRDefault="006200A7" w:rsidP="006200A7">
      <w:pPr>
        <w:pStyle w:val="Balk1"/>
        <w:rPr>
          <w:sz w:val="24"/>
          <w:szCs w:val="24"/>
        </w:rPr>
      </w:pPr>
      <w:bookmarkStart w:id="11" w:name="_Toc112972500"/>
      <w:bookmarkStart w:id="12" w:name="_Toc113015577"/>
      <w:r w:rsidRPr="0041135B">
        <w:rPr>
          <w:sz w:val="24"/>
          <w:szCs w:val="24"/>
        </w:rPr>
        <w:t xml:space="preserve">II. </w:t>
      </w:r>
      <w:r w:rsidR="00CB385F" w:rsidRPr="0041135B">
        <w:rPr>
          <w:sz w:val="24"/>
          <w:szCs w:val="24"/>
        </w:rPr>
        <w:t xml:space="preserve">SORUMLULUK </w:t>
      </w:r>
      <w:r w:rsidR="00C03976" w:rsidRPr="0041135B">
        <w:rPr>
          <w:sz w:val="24"/>
          <w:szCs w:val="24"/>
        </w:rPr>
        <w:t>VE GÖREV DAĞILIMLARI</w:t>
      </w:r>
      <w:bookmarkEnd w:id="11"/>
      <w:bookmarkEnd w:id="12"/>
    </w:p>
    <w:p w:rsidR="00C03976" w:rsidRPr="0041135B" w:rsidRDefault="00C03976" w:rsidP="00C03976">
      <w:pPr>
        <w:pStyle w:val="GvdeMetni"/>
        <w:ind w:right="174"/>
        <w:jc w:val="both"/>
        <w:rPr>
          <w:sz w:val="24"/>
          <w:szCs w:val="24"/>
        </w:rPr>
      </w:pPr>
    </w:p>
    <w:p w:rsidR="00C03976" w:rsidRPr="0041135B" w:rsidRDefault="008345E0" w:rsidP="006200A7">
      <w:pPr>
        <w:pStyle w:val="GvdeMetni"/>
        <w:ind w:firstLine="214"/>
        <w:jc w:val="both"/>
        <w:rPr>
          <w:sz w:val="24"/>
          <w:szCs w:val="24"/>
        </w:rPr>
      </w:pPr>
      <w:proofErr w:type="gramStart"/>
      <w:r>
        <w:rPr>
          <w:sz w:val="24"/>
          <w:szCs w:val="24"/>
        </w:rPr>
        <w:t xml:space="preserve">Şirketin </w:t>
      </w:r>
      <w:r w:rsidR="00C03976" w:rsidRPr="0041135B">
        <w:rPr>
          <w:sz w:val="24"/>
          <w:szCs w:val="24"/>
        </w:rPr>
        <w:t xml:space="preserve">tüm birimleri ve çalışanları, sorumlu birimlerce Politika kapsamında alınmakta olan teknik ve idari tedbirlerin gereği gibi uygulanması, </w:t>
      </w:r>
      <w:r>
        <w:rPr>
          <w:sz w:val="24"/>
          <w:szCs w:val="24"/>
        </w:rPr>
        <w:t xml:space="preserve">Şirketin </w:t>
      </w:r>
      <w:r w:rsidR="00C03976" w:rsidRPr="0041135B">
        <w:rPr>
          <w:sz w:val="24"/>
          <w:szCs w:val="24"/>
        </w:rPr>
        <w:t xml:space="preserve">çalışanlarının eğitimi ve farkındalığının arttırılması, izlenmesi ve periyodik ve ani denetimlerle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destek ve eğitim verir. </w:t>
      </w:r>
      <w:proofErr w:type="gramEnd"/>
    </w:p>
    <w:p w:rsidR="000C1093" w:rsidRPr="0041135B" w:rsidRDefault="000C1093" w:rsidP="000C1093">
      <w:pPr>
        <w:pStyle w:val="GvdeMetni"/>
        <w:ind w:right="174"/>
        <w:jc w:val="both"/>
        <w:rPr>
          <w:sz w:val="24"/>
          <w:szCs w:val="24"/>
        </w:rPr>
      </w:pPr>
    </w:p>
    <w:p w:rsidR="00CB385F" w:rsidRPr="0041135B" w:rsidRDefault="00C03976" w:rsidP="006200A7">
      <w:pPr>
        <w:pStyle w:val="GvdeMetni"/>
        <w:ind w:firstLine="214"/>
        <w:jc w:val="both"/>
        <w:rPr>
          <w:sz w:val="24"/>
          <w:szCs w:val="24"/>
        </w:rPr>
      </w:pPr>
      <w:r w:rsidRPr="0041135B">
        <w:rPr>
          <w:sz w:val="24"/>
          <w:szCs w:val="24"/>
        </w:rPr>
        <w:t>Kişisel verilerin saklama ve imha süreçlerinde görev alanların unvanları, birimleri ve göre</w:t>
      </w:r>
      <w:r w:rsidR="000C1093" w:rsidRPr="0041135B">
        <w:rPr>
          <w:sz w:val="24"/>
          <w:szCs w:val="24"/>
        </w:rPr>
        <w:t>v tanımlarına ait dağılım;</w:t>
      </w:r>
    </w:p>
    <w:p w:rsidR="00C03976" w:rsidRPr="0041135B" w:rsidRDefault="00C03976" w:rsidP="00CB385F">
      <w:pPr>
        <w:pStyle w:val="GvdeMetni"/>
        <w:ind w:right="174"/>
        <w:rPr>
          <w:sz w:val="24"/>
          <w:szCs w:val="24"/>
        </w:rPr>
      </w:pPr>
    </w:p>
    <w:tbl>
      <w:tblPr>
        <w:tblStyle w:val="TabloKlavuzu"/>
        <w:tblW w:w="0" w:type="auto"/>
        <w:tblLook w:val="04A0" w:firstRow="1" w:lastRow="0" w:firstColumn="1" w:lastColumn="0" w:noHBand="0" w:noVBand="1"/>
      </w:tblPr>
      <w:tblGrid>
        <w:gridCol w:w="3165"/>
        <w:gridCol w:w="6015"/>
      </w:tblGrid>
      <w:tr w:rsidR="00C03976" w:rsidRPr="0041135B" w:rsidTr="00C03976">
        <w:tc>
          <w:tcPr>
            <w:tcW w:w="3165" w:type="dxa"/>
          </w:tcPr>
          <w:p w:rsidR="00C03976" w:rsidRPr="0041135B" w:rsidRDefault="00C03976" w:rsidP="00CB385F">
            <w:pPr>
              <w:pStyle w:val="GvdeMetni"/>
              <w:ind w:right="174"/>
              <w:rPr>
                <w:b/>
                <w:sz w:val="24"/>
                <w:szCs w:val="24"/>
              </w:rPr>
            </w:pPr>
            <w:r w:rsidRPr="0041135B">
              <w:rPr>
                <w:b/>
                <w:sz w:val="24"/>
                <w:szCs w:val="24"/>
              </w:rPr>
              <w:t>UNVAN/BİRİM</w:t>
            </w:r>
          </w:p>
        </w:tc>
        <w:tc>
          <w:tcPr>
            <w:tcW w:w="6015" w:type="dxa"/>
          </w:tcPr>
          <w:p w:rsidR="00C03976" w:rsidRPr="0041135B" w:rsidRDefault="00C03976" w:rsidP="00CB385F">
            <w:pPr>
              <w:pStyle w:val="GvdeMetni"/>
              <w:ind w:right="174"/>
              <w:rPr>
                <w:b/>
                <w:sz w:val="24"/>
                <w:szCs w:val="24"/>
              </w:rPr>
            </w:pPr>
            <w:r w:rsidRPr="0041135B">
              <w:rPr>
                <w:b/>
                <w:sz w:val="24"/>
                <w:szCs w:val="24"/>
              </w:rPr>
              <w:t>GÖREV</w:t>
            </w:r>
          </w:p>
        </w:tc>
      </w:tr>
      <w:tr w:rsidR="00C03976" w:rsidRPr="0041135B" w:rsidTr="00C03976">
        <w:tc>
          <w:tcPr>
            <w:tcW w:w="3165" w:type="dxa"/>
          </w:tcPr>
          <w:p w:rsidR="00C03976" w:rsidRPr="0041135B" w:rsidRDefault="008345E0" w:rsidP="00CB385F">
            <w:pPr>
              <w:pStyle w:val="GvdeMetni"/>
              <w:ind w:right="174"/>
              <w:rPr>
                <w:sz w:val="24"/>
                <w:szCs w:val="24"/>
              </w:rPr>
            </w:pPr>
            <w:r>
              <w:rPr>
                <w:sz w:val="24"/>
                <w:szCs w:val="24"/>
              </w:rPr>
              <w:t>EFTAL</w:t>
            </w:r>
            <w:r w:rsidR="00C03976" w:rsidRPr="0041135B">
              <w:rPr>
                <w:sz w:val="24"/>
                <w:szCs w:val="24"/>
              </w:rPr>
              <w:t xml:space="preserve"> </w:t>
            </w:r>
            <w:proofErr w:type="spellStart"/>
            <w:r w:rsidR="00C03976" w:rsidRPr="0041135B">
              <w:rPr>
                <w:sz w:val="24"/>
                <w:szCs w:val="24"/>
              </w:rPr>
              <w:t>Kvkk</w:t>
            </w:r>
            <w:proofErr w:type="spellEnd"/>
            <w:r w:rsidR="00C03976" w:rsidRPr="0041135B">
              <w:rPr>
                <w:sz w:val="24"/>
                <w:szCs w:val="24"/>
              </w:rPr>
              <w:t xml:space="preserve"> Komitesi,</w:t>
            </w:r>
          </w:p>
        </w:tc>
        <w:tc>
          <w:tcPr>
            <w:tcW w:w="6015" w:type="dxa"/>
          </w:tcPr>
          <w:p w:rsidR="00C03976" w:rsidRPr="0041135B" w:rsidRDefault="00C03976" w:rsidP="00CB385F">
            <w:pPr>
              <w:pStyle w:val="GvdeMetni"/>
              <w:ind w:right="174"/>
              <w:rPr>
                <w:sz w:val="24"/>
                <w:szCs w:val="24"/>
              </w:rPr>
            </w:pPr>
            <w:proofErr w:type="spellStart"/>
            <w:r w:rsidRPr="0041135B">
              <w:rPr>
                <w:sz w:val="24"/>
                <w:szCs w:val="24"/>
              </w:rPr>
              <w:t>Politika’nın</w:t>
            </w:r>
            <w:proofErr w:type="spellEnd"/>
            <w:r w:rsidRPr="0041135B">
              <w:rPr>
                <w:sz w:val="24"/>
                <w:szCs w:val="24"/>
              </w:rPr>
              <w:t xml:space="preserve"> hazırlanması, güncellenmesi, yürütülmesi, uygulanması için teknik çözümlerin oluşturulması ve yayınlanması, çalışanların politika ile uyumlu olmasından sorumludur.</w:t>
            </w:r>
          </w:p>
        </w:tc>
      </w:tr>
      <w:tr w:rsidR="00C03976" w:rsidRPr="0041135B" w:rsidTr="00C03976">
        <w:tc>
          <w:tcPr>
            <w:tcW w:w="3165" w:type="dxa"/>
          </w:tcPr>
          <w:p w:rsidR="00C03976" w:rsidRPr="0041135B" w:rsidRDefault="00391C5C" w:rsidP="00CB385F">
            <w:pPr>
              <w:pStyle w:val="GvdeMetni"/>
              <w:ind w:right="174"/>
              <w:rPr>
                <w:sz w:val="24"/>
                <w:szCs w:val="24"/>
              </w:rPr>
            </w:pPr>
            <w:r>
              <w:rPr>
                <w:sz w:val="24"/>
                <w:szCs w:val="24"/>
              </w:rPr>
              <w:t>EFTAL</w:t>
            </w:r>
            <w:r w:rsidR="00C03976" w:rsidRPr="0041135B">
              <w:rPr>
                <w:sz w:val="24"/>
                <w:szCs w:val="24"/>
              </w:rPr>
              <w:t xml:space="preserve"> Müdür ve Müdür Vekilleri</w:t>
            </w:r>
          </w:p>
        </w:tc>
        <w:tc>
          <w:tcPr>
            <w:tcW w:w="6015" w:type="dxa"/>
          </w:tcPr>
          <w:p w:rsidR="00C03976" w:rsidRPr="0041135B" w:rsidRDefault="00C03976" w:rsidP="00CB385F">
            <w:pPr>
              <w:pStyle w:val="GvdeMetni"/>
              <w:ind w:right="174"/>
              <w:rPr>
                <w:sz w:val="24"/>
                <w:szCs w:val="24"/>
              </w:rPr>
            </w:pPr>
            <w:r w:rsidRPr="0041135B">
              <w:rPr>
                <w:sz w:val="24"/>
                <w:szCs w:val="24"/>
              </w:rPr>
              <w:t>Yönetiminden sorumlu oldukları birimde Politikanın uygulanmasından sorumludur.</w:t>
            </w:r>
          </w:p>
        </w:tc>
      </w:tr>
      <w:tr w:rsidR="00C03976" w:rsidRPr="0041135B" w:rsidTr="00C03976">
        <w:trPr>
          <w:trHeight w:val="70"/>
        </w:trPr>
        <w:tc>
          <w:tcPr>
            <w:tcW w:w="3165" w:type="dxa"/>
          </w:tcPr>
          <w:p w:rsidR="00C03976" w:rsidRPr="0041135B" w:rsidRDefault="00391C5C" w:rsidP="00CB385F">
            <w:pPr>
              <w:pStyle w:val="GvdeMetni"/>
              <w:ind w:right="174"/>
              <w:rPr>
                <w:sz w:val="24"/>
                <w:szCs w:val="24"/>
              </w:rPr>
            </w:pPr>
            <w:r>
              <w:rPr>
                <w:sz w:val="24"/>
                <w:szCs w:val="24"/>
              </w:rPr>
              <w:t>EFTAL</w:t>
            </w:r>
            <w:r w:rsidR="00C03976" w:rsidRPr="0041135B">
              <w:rPr>
                <w:sz w:val="24"/>
                <w:szCs w:val="24"/>
              </w:rPr>
              <w:t xml:space="preserve"> Müdür ve Müdür Vekilleri Müdürlük </w:t>
            </w:r>
            <w:proofErr w:type="spellStart"/>
            <w:r w:rsidR="00C03976" w:rsidRPr="0041135B">
              <w:rPr>
                <w:sz w:val="24"/>
                <w:szCs w:val="24"/>
              </w:rPr>
              <w:t>Kvkk</w:t>
            </w:r>
            <w:proofErr w:type="spellEnd"/>
            <w:r w:rsidR="00C03976" w:rsidRPr="0041135B">
              <w:rPr>
                <w:sz w:val="24"/>
                <w:szCs w:val="24"/>
              </w:rPr>
              <w:t xml:space="preserve"> temsilcileri</w:t>
            </w:r>
          </w:p>
        </w:tc>
        <w:tc>
          <w:tcPr>
            <w:tcW w:w="6015" w:type="dxa"/>
          </w:tcPr>
          <w:p w:rsidR="00C03976" w:rsidRPr="0041135B" w:rsidRDefault="00C03976" w:rsidP="00CB385F">
            <w:pPr>
              <w:pStyle w:val="GvdeMetni"/>
              <w:ind w:right="174"/>
              <w:rPr>
                <w:sz w:val="24"/>
                <w:szCs w:val="24"/>
              </w:rPr>
            </w:pPr>
            <w:r w:rsidRPr="0041135B">
              <w:rPr>
                <w:sz w:val="24"/>
                <w:szCs w:val="24"/>
              </w:rPr>
              <w:t xml:space="preserve">Bağlı olduğu müdürlükte </w:t>
            </w:r>
            <w:proofErr w:type="spellStart"/>
            <w:r w:rsidRPr="0041135B">
              <w:rPr>
                <w:sz w:val="24"/>
                <w:szCs w:val="24"/>
              </w:rPr>
              <w:t>Kvkk</w:t>
            </w:r>
            <w:proofErr w:type="spellEnd"/>
            <w:r w:rsidRPr="0041135B">
              <w:rPr>
                <w:sz w:val="24"/>
                <w:szCs w:val="24"/>
              </w:rPr>
              <w:t xml:space="preserve"> uyum sürecinin yürütülmesi ve çalışmaların devamı için </w:t>
            </w:r>
            <w:proofErr w:type="spellStart"/>
            <w:r w:rsidRPr="0041135B">
              <w:rPr>
                <w:sz w:val="24"/>
                <w:szCs w:val="24"/>
              </w:rPr>
              <w:t>Kvkk</w:t>
            </w:r>
            <w:proofErr w:type="spellEnd"/>
            <w:r w:rsidRPr="0041135B">
              <w:rPr>
                <w:sz w:val="24"/>
                <w:szCs w:val="24"/>
              </w:rPr>
              <w:t xml:space="preserve"> komitesi ile iletişimi sağlamaktan, Müdürlük Kişisel Veri </w:t>
            </w:r>
            <w:proofErr w:type="spellStart"/>
            <w:r w:rsidRPr="0041135B">
              <w:rPr>
                <w:sz w:val="24"/>
                <w:szCs w:val="24"/>
              </w:rPr>
              <w:t>Envanteri’nin</w:t>
            </w:r>
            <w:proofErr w:type="spellEnd"/>
            <w:r w:rsidRPr="0041135B">
              <w:rPr>
                <w:sz w:val="24"/>
                <w:szCs w:val="24"/>
              </w:rPr>
              <w:t xml:space="preserve"> hazırlanmasından sorumludur.</w:t>
            </w:r>
          </w:p>
        </w:tc>
      </w:tr>
    </w:tbl>
    <w:p w:rsidR="00C03976" w:rsidRPr="0041135B" w:rsidRDefault="00C03976" w:rsidP="00CB385F">
      <w:pPr>
        <w:pStyle w:val="GvdeMetni"/>
        <w:ind w:right="174"/>
        <w:rPr>
          <w:sz w:val="24"/>
          <w:szCs w:val="24"/>
        </w:rPr>
      </w:pPr>
    </w:p>
    <w:p w:rsidR="00CB385F" w:rsidRPr="0041135B" w:rsidRDefault="006200A7" w:rsidP="006200A7">
      <w:pPr>
        <w:pStyle w:val="Balk1"/>
        <w:ind w:left="1557" w:hanging="1343"/>
        <w:rPr>
          <w:rFonts w:eastAsia="Calibri"/>
          <w:sz w:val="24"/>
          <w:szCs w:val="24"/>
        </w:rPr>
      </w:pPr>
      <w:bookmarkStart w:id="13" w:name="_Toc112972501"/>
      <w:bookmarkStart w:id="14" w:name="_Toc113015578"/>
      <w:r w:rsidRPr="0041135B">
        <w:rPr>
          <w:rFonts w:eastAsia="Calibri"/>
          <w:sz w:val="24"/>
          <w:szCs w:val="24"/>
        </w:rPr>
        <w:t xml:space="preserve">III. </w:t>
      </w:r>
      <w:r w:rsidR="00C03976" w:rsidRPr="0041135B">
        <w:rPr>
          <w:rFonts w:eastAsia="Calibri"/>
          <w:sz w:val="24"/>
          <w:szCs w:val="24"/>
        </w:rPr>
        <w:t>DÜZENLEME VE KAYIT ORTAMLARI</w:t>
      </w:r>
      <w:bookmarkEnd w:id="13"/>
      <w:bookmarkEnd w:id="14"/>
    </w:p>
    <w:p w:rsidR="00844EA7" w:rsidRPr="0041135B" w:rsidRDefault="00844EA7" w:rsidP="0098156D">
      <w:pPr>
        <w:pStyle w:val="GvdeMetni"/>
        <w:spacing w:before="9"/>
        <w:ind w:right="174"/>
        <w:rPr>
          <w:b/>
          <w:sz w:val="24"/>
          <w:szCs w:val="24"/>
        </w:rPr>
      </w:pPr>
    </w:p>
    <w:p w:rsidR="001B5A8D" w:rsidRPr="0041135B" w:rsidRDefault="00C03976" w:rsidP="001B5A8D">
      <w:pPr>
        <w:pStyle w:val="GvdeMetni"/>
        <w:ind w:firstLine="214"/>
        <w:rPr>
          <w:sz w:val="24"/>
          <w:szCs w:val="24"/>
        </w:rPr>
      </w:pPr>
      <w:r w:rsidRPr="0041135B">
        <w:rPr>
          <w:sz w:val="24"/>
          <w:szCs w:val="24"/>
        </w:rPr>
        <w:t>Kişisel veriler, Kurum tarafından Tablo 2’de listelenen ortamlarda hukuka uygun olarak güvenli bir şekilde saklanır.</w:t>
      </w:r>
      <w:r w:rsidR="001B5A8D" w:rsidRPr="0041135B">
        <w:rPr>
          <w:sz w:val="24"/>
          <w:szCs w:val="24"/>
        </w:rPr>
        <w:tab/>
      </w:r>
      <w:r w:rsidR="001B5A8D" w:rsidRPr="0041135B">
        <w:rPr>
          <w:sz w:val="24"/>
          <w:szCs w:val="24"/>
        </w:rPr>
        <w:tab/>
      </w:r>
    </w:p>
    <w:p w:rsidR="001B5A8D" w:rsidRPr="0041135B" w:rsidRDefault="001B5A8D" w:rsidP="001B5A8D">
      <w:pPr>
        <w:pStyle w:val="GvdeMetni"/>
        <w:ind w:firstLine="214"/>
        <w:rPr>
          <w:sz w:val="24"/>
          <w:szCs w:val="24"/>
        </w:rPr>
      </w:pPr>
    </w:p>
    <w:p w:rsidR="001B5A8D" w:rsidRPr="0041135B" w:rsidRDefault="00C03976" w:rsidP="001B5A8D">
      <w:pPr>
        <w:pStyle w:val="GvdeMetni"/>
        <w:ind w:right="174" w:firstLine="214"/>
        <w:rPr>
          <w:sz w:val="24"/>
          <w:szCs w:val="24"/>
        </w:rPr>
      </w:pPr>
      <w:r w:rsidRPr="0041135B">
        <w:rPr>
          <w:sz w:val="24"/>
          <w:szCs w:val="24"/>
        </w:rPr>
        <w:t>Tablo 2</w:t>
      </w:r>
      <w:r w:rsidR="001B5A8D" w:rsidRPr="0041135B">
        <w:rPr>
          <w:sz w:val="24"/>
          <w:szCs w:val="24"/>
        </w:rPr>
        <w:t>: Kişisel veri saklama ortamları</w:t>
      </w:r>
    </w:p>
    <w:p w:rsidR="00701E1A" w:rsidRPr="0041135B" w:rsidRDefault="001B5A8D" w:rsidP="001B5A8D">
      <w:pPr>
        <w:pStyle w:val="GvdeMetni"/>
        <w:ind w:right="174" w:firstLine="214"/>
        <w:rPr>
          <w:sz w:val="24"/>
          <w:szCs w:val="24"/>
        </w:rPr>
      </w:pPr>
      <w:r w:rsidRPr="0041135B">
        <w:rPr>
          <w:sz w:val="24"/>
          <w:szCs w:val="24"/>
        </w:rPr>
        <w:tab/>
      </w:r>
    </w:p>
    <w:tbl>
      <w:tblPr>
        <w:tblStyle w:val="TabloKlavuzu"/>
        <w:tblW w:w="0" w:type="auto"/>
        <w:tblLook w:val="04A0" w:firstRow="1" w:lastRow="0" w:firstColumn="1" w:lastColumn="0" w:noHBand="0" w:noVBand="1"/>
      </w:tblPr>
      <w:tblGrid>
        <w:gridCol w:w="4653"/>
        <w:gridCol w:w="4635"/>
      </w:tblGrid>
      <w:tr w:rsidR="00C03976" w:rsidRPr="0041135B" w:rsidTr="00C03976">
        <w:tc>
          <w:tcPr>
            <w:tcW w:w="4747" w:type="dxa"/>
          </w:tcPr>
          <w:p w:rsidR="00C03976" w:rsidRPr="0041135B" w:rsidRDefault="00C03976" w:rsidP="0098156D">
            <w:pPr>
              <w:pStyle w:val="GvdeMetni"/>
              <w:spacing w:before="3"/>
              <w:ind w:right="174"/>
              <w:rPr>
                <w:b/>
                <w:sz w:val="24"/>
                <w:szCs w:val="24"/>
              </w:rPr>
            </w:pPr>
            <w:r w:rsidRPr="0041135B">
              <w:rPr>
                <w:b/>
                <w:sz w:val="24"/>
                <w:szCs w:val="24"/>
              </w:rPr>
              <w:t>Elektronik Ortamlar</w:t>
            </w:r>
          </w:p>
        </w:tc>
        <w:tc>
          <w:tcPr>
            <w:tcW w:w="4748" w:type="dxa"/>
          </w:tcPr>
          <w:p w:rsidR="00C03976" w:rsidRPr="0041135B" w:rsidRDefault="00C03976" w:rsidP="0098156D">
            <w:pPr>
              <w:pStyle w:val="GvdeMetni"/>
              <w:spacing w:before="3"/>
              <w:ind w:right="174"/>
              <w:rPr>
                <w:b/>
                <w:sz w:val="24"/>
                <w:szCs w:val="24"/>
              </w:rPr>
            </w:pPr>
            <w:r w:rsidRPr="0041135B">
              <w:rPr>
                <w:b/>
                <w:sz w:val="24"/>
                <w:szCs w:val="24"/>
              </w:rPr>
              <w:t>Elektronik Olmayan Ortamlar</w:t>
            </w:r>
          </w:p>
        </w:tc>
      </w:tr>
      <w:tr w:rsidR="00C03976" w:rsidRPr="0041135B" w:rsidTr="00C03976">
        <w:tc>
          <w:tcPr>
            <w:tcW w:w="4747" w:type="dxa"/>
          </w:tcPr>
          <w:p w:rsidR="00C03976" w:rsidRPr="0041135B" w:rsidRDefault="00C03976" w:rsidP="00C03976">
            <w:pPr>
              <w:pStyle w:val="GvdeMetni"/>
              <w:spacing w:before="3"/>
              <w:ind w:right="174"/>
              <w:rPr>
                <w:sz w:val="24"/>
                <w:szCs w:val="24"/>
              </w:rPr>
            </w:pPr>
            <w:r w:rsidRPr="0041135B">
              <w:rPr>
                <w:sz w:val="24"/>
                <w:szCs w:val="24"/>
              </w:rPr>
              <w:sym w:font="Symbol" w:char="F0B7"/>
            </w:r>
            <w:r w:rsidRPr="0041135B">
              <w:rPr>
                <w:sz w:val="24"/>
                <w:szCs w:val="24"/>
              </w:rPr>
              <w:t xml:space="preserve"> Sunucular:</w:t>
            </w:r>
            <w:r w:rsidR="008345E0">
              <w:rPr>
                <w:sz w:val="24"/>
                <w:szCs w:val="24"/>
              </w:rPr>
              <w:t xml:space="preserve"> </w:t>
            </w:r>
            <w:r w:rsidRPr="0041135B">
              <w:rPr>
                <w:sz w:val="24"/>
                <w:szCs w:val="24"/>
              </w:rPr>
              <w:t>Muhasebe, İnsan Kaynakları, Elektronik Belge Yönetimi, yedekleme vb. sistemlerine ait kişisel verileri barındırmaktadır.</w:t>
            </w:r>
          </w:p>
          <w:p w:rsidR="00C03976" w:rsidRPr="0041135B" w:rsidRDefault="00C03976" w:rsidP="00C03976">
            <w:pPr>
              <w:pStyle w:val="GvdeMetni"/>
              <w:spacing w:before="3"/>
              <w:ind w:right="174"/>
              <w:rPr>
                <w:sz w:val="24"/>
                <w:szCs w:val="24"/>
              </w:rPr>
            </w:pPr>
            <w:r w:rsidRPr="0041135B">
              <w:rPr>
                <w:sz w:val="24"/>
                <w:szCs w:val="24"/>
              </w:rPr>
              <w:sym w:font="Symbol" w:char="F0B7"/>
            </w:r>
            <w:r w:rsidRPr="0041135B">
              <w:rPr>
                <w:sz w:val="24"/>
                <w:szCs w:val="24"/>
              </w:rPr>
              <w:t xml:space="preserve"> Kişisel Bilgisayarlar: Masaüstü veya dizüstü bilgisayarlarda ofis programlarında </w:t>
            </w:r>
            <w:r w:rsidRPr="0041135B">
              <w:rPr>
                <w:sz w:val="24"/>
                <w:szCs w:val="24"/>
              </w:rPr>
              <w:lastRenderedPageBreak/>
              <w:t>kişisel veriler yer almaktadır.</w:t>
            </w:r>
          </w:p>
          <w:p w:rsidR="00C03976" w:rsidRPr="0041135B" w:rsidRDefault="00C03976" w:rsidP="00C03976">
            <w:pPr>
              <w:pStyle w:val="GvdeMetni"/>
              <w:spacing w:before="3"/>
              <w:ind w:right="174"/>
              <w:rPr>
                <w:sz w:val="24"/>
                <w:szCs w:val="24"/>
              </w:rPr>
            </w:pPr>
            <w:r w:rsidRPr="0041135B">
              <w:rPr>
                <w:sz w:val="24"/>
                <w:szCs w:val="24"/>
              </w:rPr>
              <w:sym w:font="Symbol" w:char="F0B7"/>
            </w:r>
            <w:r w:rsidRPr="0041135B">
              <w:rPr>
                <w:sz w:val="24"/>
                <w:szCs w:val="24"/>
              </w:rPr>
              <w:t xml:space="preserve"> Taşınabilir Bellekler: USB Flash Bellek, Hafıza Kartı vb. üzerinde tutulan kişisel veriler.</w:t>
            </w:r>
          </w:p>
        </w:tc>
        <w:tc>
          <w:tcPr>
            <w:tcW w:w="4748" w:type="dxa"/>
          </w:tcPr>
          <w:p w:rsidR="00701E1A" w:rsidRPr="0041135B" w:rsidRDefault="00701E1A" w:rsidP="00701E1A">
            <w:pPr>
              <w:pStyle w:val="GvdeMetni"/>
              <w:spacing w:before="3"/>
              <w:ind w:right="174"/>
              <w:rPr>
                <w:sz w:val="24"/>
                <w:szCs w:val="24"/>
              </w:rPr>
            </w:pPr>
            <w:r w:rsidRPr="0041135B">
              <w:rPr>
                <w:sz w:val="24"/>
                <w:szCs w:val="24"/>
              </w:rPr>
              <w:lastRenderedPageBreak/>
              <w:sym w:font="Symbol" w:char="F0B7"/>
            </w:r>
            <w:r w:rsidRPr="0041135B">
              <w:rPr>
                <w:sz w:val="24"/>
                <w:szCs w:val="24"/>
              </w:rPr>
              <w:t xml:space="preserve"> </w:t>
            </w:r>
            <w:proofErr w:type="gramStart"/>
            <w:r w:rsidRPr="0041135B">
              <w:rPr>
                <w:sz w:val="24"/>
                <w:szCs w:val="24"/>
              </w:rPr>
              <w:t>Kağıt</w:t>
            </w:r>
            <w:proofErr w:type="gramEnd"/>
            <w:r w:rsidRPr="0041135B">
              <w:rPr>
                <w:sz w:val="24"/>
                <w:szCs w:val="24"/>
              </w:rPr>
              <w:t xml:space="preserve">. </w:t>
            </w:r>
          </w:p>
          <w:p w:rsidR="00C03976" w:rsidRPr="0041135B" w:rsidRDefault="00701E1A" w:rsidP="008345E0">
            <w:pPr>
              <w:pStyle w:val="GvdeMetni"/>
              <w:spacing w:before="3"/>
              <w:ind w:right="174"/>
              <w:rPr>
                <w:sz w:val="24"/>
                <w:szCs w:val="24"/>
              </w:rPr>
            </w:pPr>
            <w:r w:rsidRPr="0041135B">
              <w:rPr>
                <w:sz w:val="24"/>
                <w:szCs w:val="24"/>
              </w:rPr>
              <w:sym w:font="Symbol" w:char="F0B7"/>
            </w:r>
            <w:r w:rsidRPr="0041135B">
              <w:rPr>
                <w:sz w:val="24"/>
                <w:szCs w:val="24"/>
              </w:rPr>
              <w:t xml:space="preserve"> Manuel Veri Kayıt </w:t>
            </w:r>
            <w:proofErr w:type="gramStart"/>
            <w:r w:rsidRPr="0041135B">
              <w:rPr>
                <w:sz w:val="24"/>
                <w:szCs w:val="24"/>
              </w:rPr>
              <w:t>Sistemler</w:t>
            </w:r>
            <w:r w:rsidR="008345E0">
              <w:rPr>
                <w:sz w:val="24"/>
                <w:szCs w:val="24"/>
              </w:rPr>
              <w:t>i : Dilekçeler</w:t>
            </w:r>
            <w:proofErr w:type="gramEnd"/>
            <w:r w:rsidR="008345E0">
              <w:rPr>
                <w:sz w:val="24"/>
                <w:szCs w:val="24"/>
              </w:rPr>
              <w:t>, resmi evraklar</w:t>
            </w:r>
          </w:p>
        </w:tc>
      </w:tr>
    </w:tbl>
    <w:p w:rsidR="00844EA7" w:rsidRPr="0041135B" w:rsidRDefault="006200A7" w:rsidP="00742D50">
      <w:pPr>
        <w:pStyle w:val="Balk1"/>
        <w:ind w:left="0" w:firstLine="284"/>
        <w:rPr>
          <w:rFonts w:eastAsia="Calibri"/>
          <w:sz w:val="24"/>
          <w:szCs w:val="24"/>
          <w:lang w:val="en-US" w:eastAsia="en-US" w:bidi="ar-SA"/>
        </w:rPr>
      </w:pPr>
      <w:bookmarkStart w:id="15" w:name="_Toc18392505"/>
      <w:bookmarkStart w:id="16" w:name="_Toc112972502"/>
      <w:bookmarkStart w:id="17" w:name="_Toc113015579"/>
      <w:r w:rsidRPr="0041135B">
        <w:rPr>
          <w:rFonts w:eastAsia="Calibri"/>
          <w:sz w:val="24"/>
          <w:szCs w:val="24"/>
          <w:lang w:val="en-US" w:eastAsia="en-US" w:bidi="ar-SA"/>
        </w:rPr>
        <w:lastRenderedPageBreak/>
        <w:t xml:space="preserve">IV. </w:t>
      </w:r>
      <w:r w:rsidR="00701E1A" w:rsidRPr="0041135B">
        <w:rPr>
          <w:rFonts w:eastAsia="Calibri"/>
          <w:sz w:val="24"/>
          <w:szCs w:val="24"/>
          <w:lang w:val="en-US" w:eastAsia="en-US" w:bidi="ar-SA"/>
        </w:rPr>
        <w:t>SAKLAMA VE İMHAYA</w:t>
      </w:r>
      <w:r w:rsidR="0014331C" w:rsidRPr="0041135B">
        <w:rPr>
          <w:rFonts w:eastAsia="Calibri"/>
          <w:sz w:val="24"/>
          <w:szCs w:val="24"/>
          <w:lang w:val="en-US" w:eastAsia="en-US" w:bidi="ar-SA"/>
        </w:rPr>
        <w:t xml:space="preserve"> İLİŞKİN AÇIKLAMALAR</w:t>
      </w:r>
      <w:bookmarkEnd w:id="15"/>
      <w:bookmarkEnd w:id="16"/>
      <w:bookmarkEnd w:id="17"/>
    </w:p>
    <w:p w:rsidR="001B5A8D" w:rsidRPr="0041135B" w:rsidRDefault="001B5A8D" w:rsidP="001B5A8D">
      <w:pPr>
        <w:pStyle w:val="GvdeMetni"/>
        <w:spacing w:before="1"/>
        <w:jc w:val="both"/>
        <w:rPr>
          <w:sz w:val="24"/>
          <w:szCs w:val="24"/>
        </w:rPr>
      </w:pPr>
    </w:p>
    <w:p w:rsidR="00701E1A" w:rsidRPr="0041135B" w:rsidRDefault="008345E0" w:rsidP="008345E0">
      <w:pPr>
        <w:pStyle w:val="GvdeMetni"/>
        <w:spacing w:before="1"/>
        <w:ind w:firstLine="284"/>
        <w:jc w:val="both"/>
        <w:rPr>
          <w:sz w:val="24"/>
          <w:szCs w:val="24"/>
        </w:rPr>
      </w:pPr>
      <w:r>
        <w:rPr>
          <w:sz w:val="24"/>
          <w:szCs w:val="24"/>
        </w:rPr>
        <w:t>Şirket</w:t>
      </w:r>
      <w:r w:rsidR="00701E1A" w:rsidRPr="0041135B">
        <w:rPr>
          <w:sz w:val="24"/>
          <w:szCs w:val="24"/>
        </w:rPr>
        <w:t xml:space="preserve"> tarafından; </w:t>
      </w:r>
      <w:r>
        <w:rPr>
          <w:sz w:val="24"/>
          <w:szCs w:val="24"/>
        </w:rPr>
        <w:t>Şirket</w:t>
      </w:r>
      <w:r w:rsidR="00701E1A" w:rsidRPr="0041135B">
        <w:rPr>
          <w:sz w:val="24"/>
          <w:szCs w:val="24"/>
        </w:rPr>
        <w:t>i</w:t>
      </w:r>
      <w:r>
        <w:rPr>
          <w:sz w:val="24"/>
          <w:szCs w:val="24"/>
        </w:rPr>
        <w:t>mi</w:t>
      </w:r>
      <w:r w:rsidR="00701E1A" w:rsidRPr="0041135B">
        <w:rPr>
          <w:sz w:val="24"/>
          <w:szCs w:val="24"/>
        </w:rPr>
        <w:t xml:space="preserve">zin süreç ve faaliyetlerinde yer alan tüm çalışanlarımıza, çalışan adaylarımıza, </w:t>
      </w:r>
      <w:r>
        <w:rPr>
          <w:sz w:val="24"/>
          <w:szCs w:val="24"/>
        </w:rPr>
        <w:t xml:space="preserve">müşterilerimize, </w:t>
      </w:r>
      <w:r w:rsidR="00701E1A" w:rsidRPr="0041135B">
        <w:rPr>
          <w:sz w:val="24"/>
          <w:szCs w:val="24"/>
        </w:rPr>
        <w:t>işveren ve ihale adaylarımız ile çalışanlarına, tedarikçilerimiz ile çalışanlara, bünyemizde staj yapan stajyerleri</w:t>
      </w:r>
      <w:r>
        <w:rPr>
          <w:sz w:val="24"/>
          <w:szCs w:val="24"/>
        </w:rPr>
        <w:t xml:space="preserve">mize, paydaş katılımcılarımıza </w:t>
      </w:r>
      <w:r w:rsidR="00701E1A" w:rsidRPr="0041135B">
        <w:rPr>
          <w:sz w:val="24"/>
          <w:szCs w:val="24"/>
        </w:rPr>
        <w:t>ve ilgili kişilere ait kişisel veriler Kanuna uygun olarak saklanır ve imha edilir. Bu kapsamda saklama ve imhaya ilişkin detaylı açıklamalara aşağıda sırasıyla yer verilmiştir.</w:t>
      </w:r>
    </w:p>
    <w:p w:rsidR="00742D50" w:rsidRPr="0041135B" w:rsidRDefault="00742D50" w:rsidP="00701E1A">
      <w:pPr>
        <w:pStyle w:val="GvdeMetni"/>
        <w:spacing w:before="1"/>
        <w:ind w:right="174"/>
        <w:jc w:val="both"/>
        <w:rPr>
          <w:sz w:val="24"/>
          <w:szCs w:val="24"/>
        </w:rPr>
      </w:pPr>
    </w:p>
    <w:p w:rsidR="00701E1A" w:rsidRPr="0041135B" w:rsidRDefault="00742D50" w:rsidP="00742D50">
      <w:pPr>
        <w:pStyle w:val="Balk2"/>
        <w:numPr>
          <w:ilvl w:val="0"/>
          <w:numId w:val="30"/>
        </w:numPr>
        <w:rPr>
          <w:sz w:val="24"/>
          <w:szCs w:val="24"/>
        </w:rPr>
      </w:pPr>
      <w:bookmarkStart w:id="18" w:name="_Toc112972503"/>
      <w:bookmarkStart w:id="19" w:name="_Toc113015580"/>
      <w:r w:rsidRPr="0041135B">
        <w:rPr>
          <w:sz w:val="24"/>
          <w:szCs w:val="24"/>
        </w:rPr>
        <w:t>SAKLAMAYA İLİŞKİN AÇIKLAMALAR</w:t>
      </w:r>
      <w:bookmarkEnd w:id="18"/>
      <w:bookmarkEnd w:id="19"/>
      <w:r w:rsidRPr="0041135B">
        <w:rPr>
          <w:sz w:val="24"/>
          <w:szCs w:val="24"/>
        </w:rPr>
        <w:t xml:space="preserve"> </w:t>
      </w:r>
    </w:p>
    <w:p w:rsidR="00701E1A" w:rsidRPr="0041135B" w:rsidRDefault="00701E1A" w:rsidP="00701E1A">
      <w:pPr>
        <w:pStyle w:val="GvdeMetni"/>
        <w:spacing w:before="1"/>
        <w:ind w:right="174"/>
        <w:jc w:val="both"/>
        <w:rPr>
          <w:sz w:val="24"/>
          <w:szCs w:val="24"/>
        </w:rPr>
      </w:pPr>
    </w:p>
    <w:p w:rsidR="00701E1A" w:rsidRPr="0041135B" w:rsidRDefault="00701E1A" w:rsidP="00742D50">
      <w:pPr>
        <w:pStyle w:val="GvdeMetni"/>
        <w:spacing w:before="1"/>
        <w:ind w:firstLine="417"/>
        <w:jc w:val="both"/>
        <w:rPr>
          <w:sz w:val="24"/>
          <w:szCs w:val="24"/>
        </w:rPr>
      </w:pPr>
      <w:r w:rsidRPr="0041135B">
        <w:rPr>
          <w:sz w:val="24"/>
          <w:szCs w:val="24"/>
        </w:rPr>
        <w:t xml:space="preserve">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w:t>
      </w:r>
      <w:proofErr w:type="spellStart"/>
      <w:r w:rsidRPr="0041135B">
        <w:rPr>
          <w:sz w:val="24"/>
          <w:szCs w:val="24"/>
        </w:rPr>
        <w:t>ncı</w:t>
      </w:r>
      <w:proofErr w:type="spellEnd"/>
      <w:r w:rsidRPr="0041135B">
        <w:rPr>
          <w:sz w:val="24"/>
          <w:szCs w:val="24"/>
        </w:rPr>
        <w:t xml:space="preserve"> maddelerde ise kişisel verilerin işleme şartları sayılmıştır. Buna göre, </w:t>
      </w:r>
      <w:r w:rsidR="008345E0">
        <w:rPr>
          <w:sz w:val="24"/>
          <w:szCs w:val="24"/>
        </w:rPr>
        <w:t>Şirketimizin</w:t>
      </w:r>
      <w:r w:rsidRPr="0041135B">
        <w:rPr>
          <w:sz w:val="24"/>
          <w:szCs w:val="24"/>
        </w:rPr>
        <w:t xml:space="preserve"> faaliyetleri çerçevesinde kişisel veriler, ilgili mevzuatta öngörülen veya işleme amaçlarımıza uygun süre zarfında saklanır.</w:t>
      </w:r>
    </w:p>
    <w:p w:rsidR="00701E1A" w:rsidRPr="0041135B" w:rsidRDefault="00701E1A" w:rsidP="00701E1A">
      <w:pPr>
        <w:pStyle w:val="GvdeMetni"/>
        <w:spacing w:before="1"/>
        <w:ind w:right="174"/>
        <w:jc w:val="both"/>
        <w:rPr>
          <w:sz w:val="24"/>
          <w:szCs w:val="24"/>
        </w:rPr>
      </w:pPr>
    </w:p>
    <w:p w:rsidR="00701E1A" w:rsidRPr="0041135B" w:rsidRDefault="00742D50" w:rsidP="00742D50">
      <w:pPr>
        <w:pStyle w:val="Balk2"/>
        <w:numPr>
          <w:ilvl w:val="0"/>
          <w:numId w:val="30"/>
        </w:numPr>
        <w:rPr>
          <w:sz w:val="24"/>
          <w:szCs w:val="24"/>
        </w:rPr>
      </w:pPr>
      <w:bookmarkStart w:id="20" w:name="_Toc112972504"/>
      <w:bookmarkStart w:id="21" w:name="_Toc113015581"/>
      <w:r w:rsidRPr="0041135B">
        <w:rPr>
          <w:sz w:val="24"/>
          <w:szCs w:val="24"/>
        </w:rPr>
        <w:t>SAKLAMAYI GEREKTİREN HUKUKİ SEBEPLER</w:t>
      </w:r>
      <w:bookmarkEnd w:id="20"/>
      <w:bookmarkEnd w:id="21"/>
    </w:p>
    <w:p w:rsidR="00701E1A" w:rsidRPr="0041135B" w:rsidRDefault="00701E1A" w:rsidP="00701E1A">
      <w:pPr>
        <w:pStyle w:val="GvdeMetni"/>
        <w:spacing w:before="1"/>
        <w:ind w:right="174"/>
        <w:jc w:val="both"/>
        <w:rPr>
          <w:b/>
          <w:sz w:val="24"/>
          <w:szCs w:val="24"/>
        </w:rPr>
      </w:pPr>
    </w:p>
    <w:p w:rsidR="00701E1A" w:rsidRPr="0041135B" w:rsidRDefault="00391C5C" w:rsidP="00742D50">
      <w:pPr>
        <w:pStyle w:val="GvdeMetni"/>
        <w:spacing w:before="1"/>
        <w:ind w:firstLine="417"/>
        <w:jc w:val="both"/>
        <w:rPr>
          <w:sz w:val="24"/>
          <w:szCs w:val="24"/>
        </w:rPr>
      </w:pPr>
      <w:r>
        <w:rPr>
          <w:sz w:val="24"/>
          <w:szCs w:val="24"/>
        </w:rPr>
        <w:t>EFTAL</w:t>
      </w:r>
      <w:r w:rsidR="00C910EE" w:rsidRPr="0041135B">
        <w:rPr>
          <w:sz w:val="24"/>
          <w:szCs w:val="24"/>
        </w:rPr>
        <w:t xml:space="preserve"> tarafından; çalışanlar, ziyaretçiler ve hizmet sağlayıcı olarak ilişkide bulunulan üçüncü kişilerin, kurumların veya kuruluşların çalışanlarına ait kişisel veriler Kanuna uygun olarak saklanır ve imha edilir. Bu kapsamda saklama ve imhaya ilişkin detaylı açıklamalara aşağıda sırasıyla yer verilmiştir. </w:t>
      </w:r>
      <w:proofErr w:type="gramStart"/>
      <w:r w:rsidR="00C910EE" w:rsidRPr="0041135B">
        <w:rPr>
          <w:sz w:val="24"/>
          <w:szCs w:val="24"/>
        </w:rPr>
        <w:t xml:space="preserve">6698 sayılı Kişisel Verilerin Korunması Kanununun (KVKK)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maddelerinde ise kişisel verilerin işleme şartları sayılmıştır. </w:t>
      </w:r>
      <w:proofErr w:type="gramEnd"/>
      <w:r w:rsidR="00C910EE" w:rsidRPr="0041135B">
        <w:rPr>
          <w:sz w:val="24"/>
          <w:szCs w:val="24"/>
        </w:rPr>
        <w:t xml:space="preserve">Buna göre </w:t>
      </w:r>
      <w:r>
        <w:rPr>
          <w:sz w:val="24"/>
          <w:szCs w:val="24"/>
        </w:rPr>
        <w:t>EFTAL</w:t>
      </w:r>
      <w:r w:rsidR="00C910EE" w:rsidRPr="0041135B">
        <w:rPr>
          <w:sz w:val="24"/>
          <w:szCs w:val="24"/>
        </w:rPr>
        <w:t>, faaliyetleri çerçevesinde kişisel verileri, ilgili mevzuatta öngörülen veya işleme amaçlarımıza uygun süre kadar saklamaktadır.</w:t>
      </w:r>
    </w:p>
    <w:p w:rsidR="00C910EE" w:rsidRPr="0041135B" w:rsidRDefault="00C910EE" w:rsidP="00701E1A">
      <w:pPr>
        <w:pStyle w:val="GvdeMetni"/>
        <w:spacing w:before="1"/>
        <w:ind w:right="174"/>
        <w:jc w:val="both"/>
        <w:rPr>
          <w:sz w:val="24"/>
          <w:szCs w:val="24"/>
        </w:rPr>
      </w:pPr>
    </w:p>
    <w:p w:rsidR="008345E0" w:rsidRPr="008345E0" w:rsidRDefault="008345E0" w:rsidP="008345E0">
      <w:pPr>
        <w:pStyle w:val="GvdeMetni"/>
        <w:numPr>
          <w:ilvl w:val="0"/>
          <w:numId w:val="45"/>
        </w:numPr>
        <w:spacing w:before="1"/>
        <w:jc w:val="both"/>
        <w:rPr>
          <w:sz w:val="24"/>
          <w:szCs w:val="24"/>
        </w:rPr>
      </w:pPr>
      <w:r w:rsidRPr="008345E0">
        <w:rPr>
          <w:sz w:val="24"/>
          <w:szCs w:val="24"/>
        </w:rPr>
        <w:t>6698 sayılı Kişisel Verilerin Korunması Kanunu</w:t>
      </w:r>
    </w:p>
    <w:p w:rsidR="008345E0" w:rsidRPr="008345E0" w:rsidRDefault="008345E0" w:rsidP="008345E0">
      <w:pPr>
        <w:pStyle w:val="GvdeMetni"/>
        <w:numPr>
          <w:ilvl w:val="0"/>
          <w:numId w:val="45"/>
        </w:numPr>
        <w:spacing w:before="1"/>
        <w:jc w:val="both"/>
        <w:rPr>
          <w:sz w:val="24"/>
          <w:szCs w:val="24"/>
        </w:rPr>
      </w:pPr>
      <w:r w:rsidRPr="008345E0">
        <w:rPr>
          <w:sz w:val="24"/>
          <w:szCs w:val="24"/>
        </w:rPr>
        <w:t>6098 sayılı Türk Borçlar Kanunu,</w:t>
      </w:r>
    </w:p>
    <w:p w:rsidR="008345E0" w:rsidRPr="008345E0" w:rsidRDefault="008345E0" w:rsidP="008345E0">
      <w:pPr>
        <w:pStyle w:val="GvdeMetni"/>
        <w:numPr>
          <w:ilvl w:val="0"/>
          <w:numId w:val="45"/>
        </w:numPr>
        <w:spacing w:before="1"/>
        <w:jc w:val="both"/>
        <w:rPr>
          <w:sz w:val="24"/>
          <w:szCs w:val="24"/>
        </w:rPr>
      </w:pPr>
      <w:r w:rsidRPr="008345E0">
        <w:rPr>
          <w:sz w:val="24"/>
          <w:szCs w:val="24"/>
        </w:rPr>
        <w:t>4734 sayılı Kamu İhale Kanunu,</w:t>
      </w:r>
    </w:p>
    <w:p w:rsidR="008345E0" w:rsidRPr="008345E0" w:rsidRDefault="008345E0" w:rsidP="008345E0">
      <w:pPr>
        <w:pStyle w:val="GvdeMetni"/>
        <w:numPr>
          <w:ilvl w:val="0"/>
          <w:numId w:val="45"/>
        </w:numPr>
        <w:spacing w:before="1"/>
        <w:jc w:val="both"/>
        <w:rPr>
          <w:sz w:val="24"/>
          <w:szCs w:val="24"/>
        </w:rPr>
      </w:pPr>
      <w:r w:rsidRPr="008345E0">
        <w:rPr>
          <w:sz w:val="24"/>
          <w:szCs w:val="24"/>
        </w:rPr>
        <w:t>657 sayılı Devlet Memurları Kanunu,</w:t>
      </w:r>
    </w:p>
    <w:p w:rsidR="008345E0" w:rsidRPr="008345E0" w:rsidRDefault="008345E0" w:rsidP="008345E0">
      <w:pPr>
        <w:pStyle w:val="GvdeMetni"/>
        <w:numPr>
          <w:ilvl w:val="0"/>
          <w:numId w:val="45"/>
        </w:numPr>
        <w:spacing w:before="1"/>
        <w:jc w:val="both"/>
        <w:rPr>
          <w:sz w:val="24"/>
          <w:szCs w:val="24"/>
        </w:rPr>
      </w:pPr>
      <w:r w:rsidRPr="008345E0">
        <w:rPr>
          <w:sz w:val="24"/>
          <w:szCs w:val="24"/>
        </w:rPr>
        <w:t>5510 sayılı Sosyal Sigortalar ve Genel Sağlık Sigortası Kanunu,</w:t>
      </w:r>
    </w:p>
    <w:p w:rsidR="008345E0" w:rsidRPr="008345E0" w:rsidRDefault="008345E0" w:rsidP="008345E0">
      <w:pPr>
        <w:pStyle w:val="GvdeMetni"/>
        <w:numPr>
          <w:ilvl w:val="0"/>
          <w:numId w:val="45"/>
        </w:numPr>
        <w:spacing w:before="1"/>
        <w:jc w:val="both"/>
        <w:rPr>
          <w:sz w:val="24"/>
          <w:szCs w:val="24"/>
        </w:rPr>
      </w:pPr>
      <w:r w:rsidRPr="008345E0">
        <w:rPr>
          <w:sz w:val="24"/>
          <w:szCs w:val="24"/>
        </w:rPr>
        <w:t>5651 sayılı İnternet Ortamında Yapılan Yayınların Düzenlenmesi ve Bu Yayınlar</w:t>
      </w:r>
    </w:p>
    <w:p w:rsidR="008345E0" w:rsidRPr="008345E0" w:rsidRDefault="008345E0" w:rsidP="008345E0">
      <w:pPr>
        <w:pStyle w:val="GvdeMetni"/>
        <w:numPr>
          <w:ilvl w:val="0"/>
          <w:numId w:val="45"/>
        </w:numPr>
        <w:spacing w:before="1"/>
        <w:jc w:val="both"/>
        <w:rPr>
          <w:sz w:val="24"/>
          <w:szCs w:val="24"/>
        </w:rPr>
      </w:pPr>
      <w:r w:rsidRPr="008345E0">
        <w:rPr>
          <w:sz w:val="24"/>
          <w:szCs w:val="24"/>
        </w:rPr>
        <w:t>Yoluyla İşlenen Suçlarla Mücadele Edilmesi Hakkında Kanun,</w:t>
      </w:r>
    </w:p>
    <w:p w:rsidR="008345E0" w:rsidRPr="008345E0" w:rsidRDefault="008345E0" w:rsidP="008345E0">
      <w:pPr>
        <w:pStyle w:val="GvdeMetni"/>
        <w:numPr>
          <w:ilvl w:val="0"/>
          <w:numId w:val="45"/>
        </w:numPr>
        <w:spacing w:before="1"/>
        <w:jc w:val="both"/>
        <w:rPr>
          <w:sz w:val="24"/>
          <w:szCs w:val="24"/>
        </w:rPr>
      </w:pPr>
      <w:r w:rsidRPr="008345E0">
        <w:rPr>
          <w:sz w:val="24"/>
          <w:szCs w:val="24"/>
        </w:rPr>
        <w:t>5018 sayılı Kamu Mali Yönetimi Kanunu,</w:t>
      </w:r>
    </w:p>
    <w:p w:rsidR="008345E0" w:rsidRPr="008345E0" w:rsidRDefault="008345E0" w:rsidP="008345E0">
      <w:pPr>
        <w:pStyle w:val="GvdeMetni"/>
        <w:numPr>
          <w:ilvl w:val="0"/>
          <w:numId w:val="45"/>
        </w:numPr>
        <w:spacing w:before="1"/>
        <w:jc w:val="both"/>
        <w:rPr>
          <w:sz w:val="24"/>
          <w:szCs w:val="24"/>
        </w:rPr>
      </w:pPr>
      <w:r w:rsidRPr="008345E0">
        <w:rPr>
          <w:sz w:val="24"/>
          <w:szCs w:val="24"/>
        </w:rPr>
        <w:t>6331 sayılı İş Sağlığı ve Güvenliği Kanunu,</w:t>
      </w:r>
    </w:p>
    <w:p w:rsidR="008345E0" w:rsidRPr="008345E0" w:rsidRDefault="008345E0" w:rsidP="008345E0">
      <w:pPr>
        <w:pStyle w:val="GvdeMetni"/>
        <w:numPr>
          <w:ilvl w:val="0"/>
          <w:numId w:val="45"/>
        </w:numPr>
        <w:spacing w:before="1"/>
        <w:jc w:val="both"/>
        <w:rPr>
          <w:sz w:val="24"/>
          <w:szCs w:val="24"/>
        </w:rPr>
      </w:pPr>
      <w:r w:rsidRPr="008345E0">
        <w:rPr>
          <w:sz w:val="24"/>
          <w:szCs w:val="24"/>
        </w:rPr>
        <w:t>4982 Sayılı Bilgi Edinme Kanunu,</w:t>
      </w:r>
    </w:p>
    <w:p w:rsidR="008345E0" w:rsidRPr="008345E0" w:rsidRDefault="008345E0" w:rsidP="008345E0">
      <w:pPr>
        <w:pStyle w:val="GvdeMetni"/>
        <w:numPr>
          <w:ilvl w:val="0"/>
          <w:numId w:val="45"/>
        </w:numPr>
        <w:spacing w:before="1"/>
        <w:jc w:val="both"/>
        <w:rPr>
          <w:sz w:val="24"/>
          <w:szCs w:val="24"/>
        </w:rPr>
      </w:pPr>
      <w:r w:rsidRPr="008345E0">
        <w:rPr>
          <w:sz w:val="24"/>
          <w:szCs w:val="24"/>
        </w:rPr>
        <w:t>3071 sayılı Dilekçe Hakkının Kullanılmasına Dair Kanun</w:t>
      </w:r>
    </w:p>
    <w:p w:rsidR="008345E0" w:rsidRDefault="008345E0" w:rsidP="008345E0">
      <w:pPr>
        <w:pStyle w:val="GvdeMetni"/>
        <w:numPr>
          <w:ilvl w:val="0"/>
          <w:numId w:val="45"/>
        </w:numPr>
        <w:spacing w:before="1"/>
        <w:jc w:val="both"/>
        <w:rPr>
          <w:sz w:val="24"/>
          <w:szCs w:val="24"/>
        </w:rPr>
      </w:pPr>
      <w:r w:rsidRPr="008345E0">
        <w:rPr>
          <w:sz w:val="24"/>
          <w:szCs w:val="24"/>
        </w:rPr>
        <w:t xml:space="preserve">4857 sayılı İş Kanunu, </w:t>
      </w:r>
    </w:p>
    <w:p w:rsidR="008345E0" w:rsidRPr="008345E0" w:rsidRDefault="008345E0" w:rsidP="008345E0">
      <w:pPr>
        <w:pStyle w:val="GvdeMetni"/>
        <w:numPr>
          <w:ilvl w:val="0"/>
          <w:numId w:val="45"/>
        </w:numPr>
        <w:spacing w:before="1"/>
        <w:jc w:val="both"/>
        <w:rPr>
          <w:sz w:val="24"/>
          <w:szCs w:val="24"/>
        </w:rPr>
      </w:pPr>
      <w:r w:rsidRPr="008345E0">
        <w:rPr>
          <w:sz w:val="24"/>
          <w:szCs w:val="24"/>
        </w:rPr>
        <w:t>2547 sayılı Yükseköğretim Kanunu,</w:t>
      </w:r>
    </w:p>
    <w:p w:rsidR="008345E0" w:rsidRPr="008345E0" w:rsidRDefault="008345E0" w:rsidP="008345E0">
      <w:pPr>
        <w:pStyle w:val="GvdeMetni"/>
        <w:numPr>
          <w:ilvl w:val="0"/>
          <w:numId w:val="45"/>
        </w:numPr>
        <w:spacing w:before="1"/>
        <w:jc w:val="both"/>
        <w:rPr>
          <w:sz w:val="24"/>
          <w:szCs w:val="24"/>
        </w:rPr>
      </w:pPr>
      <w:r w:rsidRPr="008345E0">
        <w:rPr>
          <w:sz w:val="24"/>
          <w:szCs w:val="24"/>
        </w:rPr>
        <w:t>5434 sayılı Emekli Sağlığı Kanunu,</w:t>
      </w:r>
    </w:p>
    <w:p w:rsidR="008345E0" w:rsidRPr="008345E0" w:rsidRDefault="008345E0" w:rsidP="008345E0">
      <w:pPr>
        <w:pStyle w:val="GvdeMetni"/>
        <w:numPr>
          <w:ilvl w:val="0"/>
          <w:numId w:val="45"/>
        </w:numPr>
        <w:spacing w:before="1"/>
        <w:jc w:val="both"/>
        <w:rPr>
          <w:sz w:val="24"/>
          <w:szCs w:val="24"/>
        </w:rPr>
      </w:pPr>
      <w:r w:rsidRPr="008345E0">
        <w:rPr>
          <w:sz w:val="24"/>
          <w:szCs w:val="24"/>
        </w:rPr>
        <w:t>2828 sayılı Sosyal Hizmetler Kanunu</w:t>
      </w:r>
    </w:p>
    <w:p w:rsidR="008345E0" w:rsidRPr="008345E0" w:rsidRDefault="008345E0" w:rsidP="008345E0">
      <w:pPr>
        <w:pStyle w:val="GvdeMetni"/>
        <w:numPr>
          <w:ilvl w:val="0"/>
          <w:numId w:val="45"/>
        </w:numPr>
        <w:spacing w:before="1"/>
        <w:jc w:val="both"/>
        <w:rPr>
          <w:sz w:val="24"/>
          <w:szCs w:val="24"/>
        </w:rPr>
      </w:pPr>
      <w:r w:rsidRPr="008345E0">
        <w:rPr>
          <w:sz w:val="24"/>
          <w:szCs w:val="24"/>
        </w:rPr>
        <w:t>İşyeri Bina ve Eklentilerinde Alınacak Sağlık ve Güvenlik Önlemlerine İlişkin</w:t>
      </w:r>
      <w:r>
        <w:rPr>
          <w:sz w:val="24"/>
          <w:szCs w:val="24"/>
        </w:rPr>
        <w:t xml:space="preserve"> </w:t>
      </w:r>
      <w:r w:rsidRPr="008345E0">
        <w:rPr>
          <w:sz w:val="24"/>
          <w:szCs w:val="24"/>
        </w:rPr>
        <w:lastRenderedPageBreak/>
        <w:t>Yönetmelik,</w:t>
      </w:r>
    </w:p>
    <w:p w:rsidR="008345E0" w:rsidRPr="008345E0" w:rsidRDefault="008345E0" w:rsidP="008345E0">
      <w:pPr>
        <w:pStyle w:val="GvdeMetni"/>
        <w:numPr>
          <w:ilvl w:val="0"/>
          <w:numId w:val="45"/>
        </w:numPr>
        <w:spacing w:before="1"/>
        <w:jc w:val="both"/>
        <w:rPr>
          <w:sz w:val="24"/>
          <w:szCs w:val="24"/>
        </w:rPr>
      </w:pPr>
      <w:r w:rsidRPr="008345E0">
        <w:rPr>
          <w:sz w:val="24"/>
          <w:szCs w:val="24"/>
        </w:rPr>
        <w:t>Arşiv Hizmetleri Hakkında Yönetmelik</w:t>
      </w:r>
    </w:p>
    <w:p w:rsidR="008345E0" w:rsidRPr="008345E0" w:rsidRDefault="008345E0" w:rsidP="008345E0">
      <w:pPr>
        <w:pStyle w:val="GvdeMetni"/>
        <w:numPr>
          <w:ilvl w:val="0"/>
          <w:numId w:val="45"/>
        </w:numPr>
        <w:spacing w:before="1"/>
        <w:jc w:val="both"/>
        <w:rPr>
          <w:sz w:val="24"/>
          <w:szCs w:val="24"/>
        </w:rPr>
      </w:pPr>
      <w:r w:rsidRPr="008345E0">
        <w:rPr>
          <w:sz w:val="24"/>
          <w:szCs w:val="24"/>
        </w:rPr>
        <w:t>Bu kanunlar uyarınca yürürlükte olan diğer ikincil düzenlemeler çerçevesinde öngörülen saklama süreleri kadar saklanmaktadır.</w:t>
      </w:r>
    </w:p>
    <w:p w:rsidR="008345E0" w:rsidRDefault="008345E0" w:rsidP="00C82EAB">
      <w:pPr>
        <w:pStyle w:val="GvdeMetni"/>
        <w:spacing w:before="1"/>
        <w:jc w:val="both"/>
        <w:rPr>
          <w:sz w:val="24"/>
          <w:szCs w:val="24"/>
        </w:rPr>
      </w:pPr>
    </w:p>
    <w:p w:rsidR="00701E1A" w:rsidRPr="0041135B" w:rsidRDefault="00701E1A" w:rsidP="008345E0">
      <w:pPr>
        <w:pStyle w:val="GvdeMetni"/>
        <w:spacing w:before="1"/>
        <w:ind w:firstLine="360"/>
        <w:jc w:val="both"/>
        <w:rPr>
          <w:sz w:val="24"/>
          <w:szCs w:val="24"/>
        </w:rPr>
      </w:pPr>
      <w:r w:rsidRPr="0041135B">
        <w:rPr>
          <w:sz w:val="24"/>
          <w:szCs w:val="24"/>
        </w:rPr>
        <w:t>Bu kanunlar uyarınca yürürlükte olan diğer ikincil düzenlemeler çerçevesinde öngörülen saklama süreleri kadar saklanmaktadır.</w:t>
      </w:r>
    </w:p>
    <w:p w:rsidR="00701E1A" w:rsidRPr="0041135B" w:rsidRDefault="00701E1A" w:rsidP="00701E1A">
      <w:pPr>
        <w:pStyle w:val="GvdeMetni"/>
        <w:spacing w:before="1"/>
        <w:ind w:right="174"/>
        <w:jc w:val="both"/>
        <w:rPr>
          <w:sz w:val="24"/>
          <w:szCs w:val="24"/>
        </w:rPr>
      </w:pPr>
    </w:p>
    <w:p w:rsidR="00701E1A" w:rsidRPr="0041135B" w:rsidRDefault="00742D50" w:rsidP="00742D50">
      <w:pPr>
        <w:pStyle w:val="Balk2"/>
        <w:numPr>
          <w:ilvl w:val="0"/>
          <w:numId w:val="30"/>
        </w:numPr>
        <w:rPr>
          <w:sz w:val="24"/>
          <w:szCs w:val="24"/>
        </w:rPr>
      </w:pPr>
      <w:bookmarkStart w:id="22" w:name="_Toc112972505"/>
      <w:bookmarkStart w:id="23" w:name="_Toc113015582"/>
      <w:r w:rsidRPr="0041135B">
        <w:rPr>
          <w:sz w:val="24"/>
          <w:szCs w:val="24"/>
        </w:rPr>
        <w:t>SAKLAMAYI GEREKTİREN İŞLEME AMAÇLARI</w:t>
      </w:r>
      <w:bookmarkEnd w:id="22"/>
      <w:bookmarkEnd w:id="23"/>
      <w:r w:rsidRPr="0041135B">
        <w:rPr>
          <w:sz w:val="24"/>
          <w:szCs w:val="24"/>
        </w:rPr>
        <w:t xml:space="preserve"> </w:t>
      </w:r>
    </w:p>
    <w:p w:rsidR="00701E1A" w:rsidRPr="0041135B" w:rsidRDefault="00701E1A" w:rsidP="00701E1A">
      <w:pPr>
        <w:pStyle w:val="GvdeMetni"/>
        <w:spacing w:before="1"/>
        <w:ind w:right="174"/>
        <w:jc w:val="both"/>
        <w:rPr>
          <w:sz w:val="24"/>
          <w:szCs w:val="24"/>
        </w:rPr>
      </w:pPr>
    </w:p>
    <w:p w:rsidR="00701E1A" w:rsidRPr="0041135B" w:rsidRDefault="008345E0" w:rsidP="00742D50">
      <w:pPr>
        <w:pStyle w:val="GvdeMetni"/>
        <w:spacing w:before="1"/>
        <w:ind w:firstLine="417"/>
        <w:jc w:val="both"/>
        <w:rPr>
          <w:sz w:val="24"/>
          <w:szCs w:val="24"/>
        </w:rPr>
      </w:pPr>
      <w:r>
        <w:rPr>
          <w:sz w:val="24"/>
          <w:szCs w:val="24"/>
        </w:rPr>
        <w:t>Şirket</w:t>
      </w:r>
      <w:r w:rsidR="00701E1A" w:rsidRPr="0041135B">
        <w:rPr>
          <w:sz w:val="24"/>
          <w:szCs w:val="24"/>
        </w:rPr>
        <w:t xml:space="preserve">, faaliyetleri çerçevesinde işlemekte olduğu kişisel verileri aşağıdaki amaçlar doğrultusunda saklar. </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Acil Durum Yönetimi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Bilgi Güvenliği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Çalışan Adayı / Stajyer / Öğrenci Seçme Ve Yerleştirme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Çalışan Adaylarının Başvuru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Çalışan Memnuniyeti Ve Bağlılığı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Çalışanlar İçin İş Akdi Ve Mevzuattan Kaynaklı Yükümlülüklerin Yerine Getirilmesi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Çalışanlar İçin Yan Haklar Ve Menfaatleri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Denetim / Etik Faaliyetlerinin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Eğitim Faaliyetlerinin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Erişim Yetkilerinin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Faaliyetlerin Mevzuata Uygun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Finans Ve Muhasebe İşlerinin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Firma / Ürün / Hizmetlere Bağlılık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 xml:space="preserve">Fiziksel </w:t>
      </w:r>
      <w:proofErr w:type="gramStart"/>
      <w:r w:rsidRPr="008345E0">
        <w:rPr>
          <w:sz w:val="24"/>
          <w:szCs w:val="24"/>
        </w:rPr>
        <w:t>Mekan</w:t>
      </w:r>
      <w:proofErr w:type="gramEnd"/>
      <w:r w:rsidRPr="008345E0">
        <w:rPr>
          <w:sz w:val="24"/>
          <w:szCs w:val="24"/>
        </w:rPr>
        <w:t xml:space="preserve"> Güvenliğinin Temini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Görevlendirme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Hukuk İşlerinin Takibi Ve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İç Denetim/ Soruşturma / İstihbarat Faaliyetlerinin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İletişim Faaliyetlerinin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İnsan Kaynakları Süreçlerinin Planlanması</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İş Faaliyetlerinin Yürütülmesi / Denetimi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İş Sağlığı / Güvenliği Faaliyetlerinin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İş Süreçlerinin İyileştirilmesine Yönelik Önerilerin Alınması Ve Değerlendirilmesi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İş Sürekliliğinin Sağlanması Faaliyetlerinin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Lojistik Faaliyetlerinin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Mal / Hizmet Satın Alım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Mal / Hizmet Satış Sonrası Destek Hizmetlerinin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Mal / Hizmet Satış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Mal / Hizmet Üretim Ve Operasyon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Müşteri İlişkileri Yönetimi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Müşteri Memnuniyetine Yönelik Aktivitelerin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Organizasyon Ve Etkinlik Yönetimi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Pazarlama Analiz Çalışmalarının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Performans Değerlendirme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lastRenderedPageBreak/>
        <w:t>Reklam / Kampanya / Promosyon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Risk Yönetimi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Saklama Ve Arşiv Faaliyetlerinin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Sözleşme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Stratejik Planlama Faaliyetlerinin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 xml:space="preserve">Talep / </w:t>
      </w:r>
      <w:proofErr w:type="gramStart"/>
      <w:r w:rsidRPr="008345E0">
        <w:rPr>
          <w:sz w:val="24"/>
          <w:szCs w:val="24"/>
        </w:rPr>
        <w:t>Şikayetlerin</w:t>
      </w:r>
      <w:proofErr w:type="gramEnd"/>
      <w:r w:rsidRPr="008345E0">
        <w:rPr>
          <w:sz w:val="24"/>
          <w:szCs w:val="24"/>
        </w:rPr>
        <w:t xml:space="preserve"> Takibi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Taşınır Mal Ve Kaynakların Güvenliğinin Temini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Tedarik Zinciri Yönetimi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Ücret Politikasının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Ürün / Hizmetlerin Pazarlama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Veri Sorumlusu Operasyonlarının Güvenliğinin Temini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Yatırım Süreçlerinin Yürütülmesi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Yetkili Kişi, Kurum Ve Kuruluşlara Bilgi Verilmesi</w:t>
      </w:r>
    </w:p>
    <w:p w:rsidR="008345E0"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Yönetim Faaliyetlerinin Yürütülmesi</w:t>
      </w:r>
    </w:p>
    <w:p w:rsidR="00701E1A" w:rsidRPr="008345E0" w:rsidRDefault="008345E0" w:rsidP="008345E0">
      <w:pPr>
        <w:pStyle w:val="GvdeMetni"/>
        <w:numPr>
          <w:ilvl w:val="1"/>
          <w:numId w:val="30"/>
        </w:numPr>
        <w:spacing w:before="1"/>
        <w:ind w:left="426" w:right="174" w:firstLine="0"/>
        <w:jc w:val="both"/>
        <w:rPr>
          <w:sz w:val="24"/>
          <w:szCs w:val="24"/>
        </w:rPr>
      </w:pPr>
      <w:r w:rsidRPr="008345E0">
        <w:rPr>
          <w:sz w:val="24"/>
          <w:szCs w:val="24"/>
        </w:rPr>
        <w:t>Ziyaretçi Kayıtlarının Oluşturulması Ve Takibi</w:t>
      </w:r>
    </w:p>
    <w:p w:rsidR="002D4B7D" w:rsidRPr="0041135B" w:rsidRDefault="002D4B7D" w:rsidP="002D4B7D">
      <w:pPr>
        <w:pStyle w:val="GvdeMetni"/>
        <w:spacing w:before="1"/>
        <w:ind w:left="851" w:right="174"/>
        <w:jc w:val="both"/>
        <w:rPr>
          <w:sz w:val="24"/>
          <w:szCs w:val="24"/>
        </w:rPr>
      </w:pPr>
    </w:p>
    <w:p w:rsidR="00E40240" w:rsidRPr="0041135B" w:rsidRDefault="002D4B7D" w:rsidP="002D4B7D">
      <w:pPr>
        <w:pStyle w:val="Balk2"/>
        <w:numPr>
          <w:ilvl w:val="0"/>
          <w:numId w:val="30"/>
        </w:numPr>
        <w:rPr>
          <w:sz w:val="24"/>
          <w:szCs w:val="24"/>
        </w:rPr>
      </w:pPr>
      <w:bookmarkStart w:id="24" w:name="_Toc112972506"/>
      <w:bookmarkStart w:id="25" w:name="_Toc113015583"/>
      <w:r w:rsidRPr="0041135B">
        <w:rPr>
          <w:sz w:val="24"/>
          <w:szCs w:val="24"/>
        </w:rPr>
        <w:t>İMHAYI GEREKTİREN SEBEPLER;</w:t>
      </w:r>
      <w:bookmarkEnd w:id="24"/>
      <w:bookmarkEnd w:id="25"/>
      <w:r w:rsidRPr="0041135B">
        <w:rPr>
          <w:sz w:val="24"/>
          <w:szCs w:val="24"/>
        </w:rPr>
        <w:t xml:space="preserve"> </w:t>
      </w:r>
    </w:p>
    <w:p w:rsidR="00E40240" w:rsidRPr="0041135B" w:rsidRDefault="00E40240" w:rsidP="002D4B7D">
      <w:pPr>
        <w:pStyle w:val="GvdeMetni"/>
        <w:spacing w:before="1"/>
        <w:ind w:left="567" w:right="174" w:hanging="76"/>
        <w:jc w:val="both"/>
        <w:rPr>
          <w:sz w:val="24"/>
          <w:szCs w:val="24"/>
        </w:rPr>
      </w:pPr>
    </w:p>
    <w:p w:rsidR="00E40240" w:rsidRPr="0041135B" w:rsidRDefault="00E40240" w:rsidP="002D4B7D">
      <w:pPr>
        <w:pStyle w:val="GvdeMetni"/>
        <w:numPr>
          <w:ilvl w:val="1"/>
          <w:numId w:val="30"/>
        </w:numPr>
        <w:tabs>
          <w:tab w:val="left" w:pos="851"/>
        </w:tabs>
        <w:spacing w:before="1"/>
        <w:ind w:left="567" w:hanging="76"/>
        <w:jc w:val="both"/>
        <w:rPr>
          <w:sz w:val="24"/>
          <w:szCs w:val="24"/>
        </w:rPr>
      </w:pPr>
      <w:r w:rsidRPr="0041135B">
        <w:rPr>
          <w:sz w:val="24"/>
          <w:szCs w:val="24"/>
        </w:rPr>
        <w:t xml:space="preserve">İşlenmesine esas teşkil eden ilgili mevzuat hükümlerinin değiştirilmesi veya ilgası, </w:t>
      </w:r>
    </w:p>
    <w:p w:rsidR="00E40240" w:rsidRPr="0041135B" w:rsidRDefault="00E40240" w:rsidP="002D4B7D">
      <w:pPr>
        <w:pStyle w:val="GvdeMetni"/>
        <w:numPr>
          <w:ilvl w:val="1"/>
          <w:numId w:val="30"/>
        </w:numPr>
        <w:tabs>
          <w:tab w:val="left" w:pos="851"/>
        </w:tabs>
        <w:spacing w:before="1"/>
        <w:ind w:left="567" w:right="174" w:hanging="76"/>
        <w:jc w:val="both"/>
        <w:rPr>
          <w:sz w:val="24"/>
          <w:szCs w:val="24"/>
        </w:rPr>
      </w:pPr>
      <w:r w:rsidRPr="0041135B">
        <w:rPr>
          <w:sz w:val="24"/>
          <w:szCs w:val="24"/>
        </w:rPr>
        <w:t xml:space="preserve">İşlenmesini veya saklanmasını gerektiren amacın ortadan kalkması, </w:t>
      </w:r>
    </w:p>
    <w:p w:rsidR="00E40240" w:rsidRPr="0041135B" w:rsidRDefault="00E40240" w:rsidP="002D4B7D">
      <w:pPr>
        <w:pStyle w:val="GvdeMetni"/>
        <w:numPr>
          <w:ilvl w:val="1"/>
          <w:numId w:val="30"/>
        </w:numPr>
        <w:tabs>
          <w:tab w:val="left" w:pos="851"/>
        </w:tabs>
        <w:spacing w:before="1"/>
        <w:ind w:left="567" w:hanging="76"/>
        <w:jc w:val="both"/>
        <w:rPr>
          <w:sz w:val="24"/>
          <w:szCs w:val="24"/>
        </w:rPr>
      </w:pPr>
      <w:r w:rsidRPr="0041135B">
        <w:rPr>
          <w:sz w:val="24"/>
          <w:szCs w:val="24"/>
        </w:rPr>
        <w:t xml:space="preserve">Kişisel verileri işlemenin sadece açık rıza şartına istinaden gerçekleştiği hallerde, ilgili kişinin açık rızasını geri alması, </w:t>
      </w:r>
    </w:p>
    <w:p w:rsidR="00E40240" w:rsidRPr="0041135B" w:rsidRDefault="00E40240" w:rsidP="002D4B7D">
      <w:pPr>
        <w:pStyle w:val="GvdeMetni"/>
        <w:numPr>
          <w:ilvl w:val="1"/>
          <w:numId w:val="30"/>
        </w:numPr>
        <w:tabs>
          <w:tab w:val="left" w:pos="851"/>
        </w:tabs>
        <w:spacing w:before="1"/>
        <w:ind w:left="567" w:hanging="76"/>
        <w:jc w:val="both"/>
        <w:rPr>
          <w:sz w:val="24"/>
          <w:szCs w:val="24"/>
        </w:rPr>
      </w:pPr>
      <w:r w:rsidRPr="0041135B">
        <w:rPr>
          <w:sz w:val="24"/>
          <w:szCs w:val="24"/>
        </w:rPr>
        <w:t xml:space="preserve">Kanunun 11 inci maddesi gereği ilgili kişinin hakları çerçevesinde kişisel verilerinin silinmesi ve yok edilmesine ilişkin yaptığı başvurunun </w:t>
      </w:r>
      <w:r w:rsidR="008345E0">
        <w:rPr>
          <w:sz w:val="24"/>
          <w:szCs w:val="24"/>
        </w:rPr>
        <w:t>Şirket</w:t>
      </w:r>
      <w:r w:rsidRPr="0041135B">
        <w:rPr>
          <w:sz w:val="24"/>
          <w:szCs w:val="24"/>
        </w:rPr>
        <w:t xml:space="preserve"> tarafından kabul edilmesi, </w:t>
      </w:r>
    </w:p>
    <w:p w:rsidR="00E40240" w:rsidRPr="008345E0" w:rsidRDefault="008345E0" w:rsidP="008345E0">
      <w:pPr>
        <w:pStyle w:val="GvdeMetni"/>
        <w:numPr>
          <w:ilvl w:val="1"/>
          <w:numId w:val="30"/>
        </w:numPr>
        <w:tabs>
          <w:tab w:val="left" w:pos="851"/>
        </w:tabs>
        <w:spacing w:before="1"/>
        <w:ind w:left="567" w:hanging="76"/>
        <w:jc w:val="both"/>
        <w:rPr>
          <w:sz w:val="24"/>
          <w:szCs w:val="24"/>
        </w:rPr>
      </w:pPr>
      <w:r>
        <w:rPr>
          <w:sz w:val="24"/>
          <w:szCs w:val="24"/>
        </w:rPr>
        <w:t>Şirketin</w:t>
      </w:r>
      <w:r w:rsidR="00E40240" w:rsidRPr="008345E0">
        <w:rPr>
          <w:sz w:val="24"/>
          <w:szCs w:val="24"/>
        </w:rPr>
        <w:t xml:space="preserve">, 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 </w:t>
      </w:r>
    </w:p>
    <w:p w:rsidR="00E40240" w:rsidRPr="0041135B" w:rsidRDefault="00E40240" w:rsidP="002D4B7D">
      <w:pPr>
        <w:pStyle w:val="GvdeMetni"/>
        <w:numPr>
          <w:ilvl w:val="2"/>
          <w:numId w:val="6"/>
        </w:numPr>
        <w:tabs>
          <w:tab w:val="left" w:pos="851"/>
        </w:tabs>
        <w:spacing w:before="1"/>
        <w:ind w:left="567" w:hanging="76"/>
        <w:jc w:val="both"/>
        <w:rPr>
          <w:sz w:val="24"/>
          <w:szCs w:val="24"/>
        </w:rPr>
      </w:pPr>
      <w:r w:rsidRPr="0041135B">
        <w:rPr>
          <w:sz w:val="24"/>
          <w:szCs w:val="24"/>
        </w:rPr>
        <w:t xml:space="preserve">Kişisel verilerin saklanmasını gerektiren azami sürenin geçmiş olması ve kişisel verileri daha uzun süre saklamayı haklı kılacak herhangi bir şartın mevcut olmaması, durumlarında, Kurum tarafından ilgili kişinin talebi üzerine silinir, yok edilir ya da </w:t>
      </w:r>
      <w:proofErr w:type="spellStart"/>
      <w:r w:rsidRPr="0041135B">
        <w:rPr>
          <w:sz w:val="24"/>
          <w:szCs w:val="24"/>
        </w:rPr>
        <w:t>re’sen</w:t>
      </w:r>
      <w:proofErr w:type="spellEnd"/>
      <w:r w:rsidRPr="0041135B">
        <w:rPr>
          <w:sz w:val="24"/>
          <w:szCs w:val="24"/>
        </w:rPr>
        <w:t xml:space="preserve"> silinir, yok edilir veya anonim hale getirilir.</w:t>
      </w:r>
    </w:p>
    <w:p w:rsidR="00E40240" w:rsidRPr="0041135B" w:rsidRDefault="00E40240" w:rsidP="00E40240">
      <w:pPr>
        <w:pStyle w:val="GvdeMetni"/>
        <w:spacing w:before="1"/>
        <w:ind w:right="174"/>
        <w:jc w:val="both"/>
        <w:rPr>
          <w:b/>
          <w:sz w:val="24"/>
          <w:szCs w:val="24"/>
        </w:rPr>
      </w:pPr>
    </w:p>
    <w:p w:rsidR="00844EA7" w:rsidRPr="0041135B" w:rsidRDefault="002D4B7D" w:rsidP="00AC2474">
      <w:pPr>
        <w:pStyle w:val="Balk1"/>
        <w:ind w:hanging="1280"/>
        <w:rPr>
          <w:rFonts w:eastAsia="Calibri"/>
          <w:sz w:val="24"/>
          <w:szCs w:val="24"/>
          <w:lang w:val="en-US" w:eastAsia="en-US" w:bidi="ar-SA"/>
        </w:rPr>
      </w:pPr>
      <w:bookmarkStart w:id="26" w:name="_Toc18392506"/>
      <w:bookmarkStart w:id="27" w:name="_Toc112972507"/>
      <w:bookmarkStart w:id="28" w:name="_Toc113015584"/>
      <w:r w:rsidRPr="0041135B">
        <w:rPr>
          <w:rFonts w:eastAsia="Calibri"/>
          <w:sz w:val="24"/>
          <w:szCs w:val="24"/>
          <w:lang w:val="en-US" w:eastAsia="en-US" w:bidi="ar-SA"/>
        </w:rPr>
        <w:t xml:space="preserve">V. </w:t>
      </w:r>
      <w:r w:rsidR="0014331C" w:rsidRPr="0041135B">
        <w:rPr>
          <w:rFonts w:eastAsia="Calibri"/>
          <w:sz w:val="24"/>
          <w:szCs w:val="24"/>
          <w:lang w:val="en-US" w:eastAsia="en-US" w:bidi="ar-SA"/>
        </w:rPr>
        <w:t>KİŞİSEL VERİLERİN KORUNMASINA İLİŞKİN ALINAN TEDBİRLER</w:t>
      </w:r>
      <w:bookmarkEnd w:id="26"/>
      <w:bookmarkEnd w:id="27"/>
      <w:bookmarkEnd w:id="28"/>
    </w:p>
    <w:p w:rsidR="00844EA7" w:rsidRPr="0041135B" w:rsidRDefault="00844EA7" w:rsidP="0098156D">
      <w:pPr>
        <w:pStyle w:val="GvdeMetni"/>
        <w:spacing w:before="7"/>
        <w:ind w:right="174"/>
        <w:rPr>
          <w:b/>
          <w:sz w:val="24"/>
          <w:szCs w:val="24"/>
        </w:rPr>
      </w:pPr>
    </w:p>
    <w:p w:rsidR="00844EA7" w:rsidRPr="0041135B" w:rsidRDefault="00391C5C" w:rsidP="00AC2474">
      <w:pPr>
        <w:pStyle w:val="GvdeMetni"/>
        <w:spacing w:line="249" w:lineRule="auto"/>
        <w:ind w:firstLine="417"/>
        <w:jc w:val="both"/>
        <w:rPr>
          <w:sz w:val="24"/>
          <w:szCs w:val="24"/>
        </w:rPr>
      </w:pPr>
      <w:r>
        <w:rPr>
          <w:sz w:val="24"/>
          <w:szCs w:val="24"/>
        </w:rPr>
        <w:t>EFTAL</w:t>
      </w:r>
      <w:r w:rsidR="0014331C" w:rsidRPr="0041135B">
        <w:rPr>
          <w:sz w:val="24"/>
          <w:szCs w:val="24"/>
        </w:rPr>
        <w:t xml:space="preserve">, </w:t>
      </w:r>
      <w:r w:rsidR="00A54FAF" w:rsidRPr="0041135B">
        <w:rPr>
          <w:sz w:val="24"/>
          <w:szCs w:val="24"/>
        </w:rPr>
        <w:t>Kanun’</w:t>
      </w:r>
      <w:r w:rsidR="0014331C" w:rsidRPr="0041135B">
        <w:rPr>
          <w:sz w:val="24"/>
          <w:szCs w:val="24"/>
        </w:rPr>
        <w:t xml:space="preserve">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 </w:t>
      </w:r>
      <w:r>
        <w:rPr>
          <w:sz w:val="24"/>
          <w:szCs w:val="24"/>
        </w:rPr>
        <w:t>EFTAL</w:t>
      </w:r>
      <w:r w:rsidR="00E40240" w:rsidRPr="0041135B">
        <w:rPr>
          <w:sz w:val="24"/>
          <w:szCs w:val="24"/>
        </w:rPr>
        <w:t xml:space="preserve"> </w:t>
      </w:r>
      <w:r w:rsidR="0014331C" w:rsidRPr="0041135B">
        <w:rPr>
          <w:sz w:val="24"/>
          <w:szCs w:val="24"/>
        </w:rPr>
        <w:t>bu durumu mümkün olan en kısa süre içerisinde ilgili birimlere haber verir.</w:t>
      </w:r>
    </w:p>
    <w:p w:rsidR="00844EA7" w:rsidRPr="0041135B" w:rsidRDefault="00844EA7" w:rsidP="0098156D">
      <w:pPr>
        <w:pStyle w:val="GvdeMetni"/>
        <w:ind w:right="174"/>
        <w:rPr>
          <w:sz w:val="24"/>
          <w:szCs w:val="24"/>
        </w:rPr>
      </w:pPr>
    </w:p>
    <w:p w:rsidR="002D4B7D" w:rsidRPr="0041135B" w:rsidRDefault="002D4B7D" w:rsidP="002D4B7D">
      <w:pPr>
        <w:pStyle w:val="Balk2"/>
        <w:numPr>
          <w:ilvl w:val="0"/>
          <w:numId w:val="34"/>
        </w:numPr>
        <w:rPr>
          <w:sz w:val="24"/>
          <w:szCs w:val="24"/>
        </w:rPr>
      </w:pPr>
      <w:bookmarkStart w:id="29" w:name="_Toc18392507"/>
      <w:bookmarkStart w:id="30" w:name="_Toc112972508"/>
      <w:bookmarkStart w:id="31" w:name="_Toc113015585"/>
      <w:r w:rsidRPr="0041135B">
        <w:rPr>
          <w:sz w:val="24"/>
          <w:szCs w:val="24"/>
        </w:rPr>
        <w:t>TEKNİK TEDBİRLER</w:t>
      </w:r>
      <w:bookmarkEnd w:id="29"/>
      <w:bookmarkEnd w:id="30"/>
      <w:bookmarkEnd w:id="31"/>
    </w:p>
    <w:p w:rsidR="002D4B7D" w:rsidRPr="0041135B" w:rsidRDefault="002D4B7D" w:rsidP="002D4B7D">
      <w:pPr>
        <w:pStyle w:val="AralkYok"/>
        <w:rPr>
          <w:sz w:val="24"/>
          <w:szCs w:val="24"/>
        </w:rPr>
      </w:pPr>
    </w:p>
    <w:p w:rsidR="0073316D" w:rsidRPr="0041135B" w:rsidRDefault="0073316D" w:rsidP="002D4B7D">
      <w:pPr>
        <w:pStyle w:val="ListeParagraf"/>
        <w:numPr>
          <w:ilvl w:val="1"/>
          <w:numId w:val="6"/>
        </w:numPr>
        <w:tabs>
          <w:tab w:val="left" w:pos="985"/>
        </w:tabs>
        <w:ind w:left="851" w:right="174" w:hanging="284"/>
        <w:jc w:val="both"/>
        <w:rPr>
          <w:sz w:val="24"/>
          <w:szCs w:val="24"/>
        </w:rPr>
      </w:pPr>
      <w:r w:rsidRPr="0041135B">
        <w:rPr>
          <w:sz w:val="24"/>
          <w:szCs w:val="24"/>
        </w:rPr>
        <w:t>Ağ güvenliği ve uygulama güvenliği sağlanmaktadır.</w:t>
      </w:r>
    </w:p>
    <w:p w:rsidR="0073316D" w:rsidRPr="0041135B" w:rsidRDefault="0073316D" w:rsidP="00C855F4">
      <w:pPr>
        <w:pStyle w:val="ListeParagraf"/>
        <w:numPr>
          <w:ilvl w:val="1"/>
          <w:numId w:val="6"/>
        </w:numPr>
        <w:tabs>
          <w:tab w:val="left" w:pos="985"/>
        </w:tabs>
        <w:ind w:left="851" w:right="174" w:hanging="284"/>
        <w:jc w:val="both"/>
        <w:rPr>
          <w:sz w:val="24"/>
          <w:szCs w:val="24"/>
        </w:rPr>
      </w:pPr>
      <w:r w:rsidRPr="0041135B">
        <w:rPr>
          <w:sz w:val="24"/>
          <w:szCs w:val="24"/>
        </w:rPr>
        <w:t>Ağ yoluyla kişisel veri aktarımlarında kapalı sistem ağ kullanılmaktadır.</w:t>
      </w:r>
    </w:p>
    <w:p w:rsidR="0073316D" w:rsidRPr="0041135B" w:rsidRDefault="0073316D" w:rsidP="00C855F4">
      <w:pPr>
        <w:pStyle w:val="ListeParagraf"/>
        <w:numPr>
          <w:ilvl w:val="1"/>
          <w:numId w:val="6"/>
        </w:numPr>
        <w:tabs>
          <w:tab w:val="left" w:pos="985"/>
        </w:tabs>
        <w:ind w:left="851" w:right="174" w:hanging="284"/>
        <w:jc w:val="both"/>
        <w:rPr>
          <w:sz w:val="24"/>
          <w:szCs w:val="24"/>
        </w:rPr>
      </w:pPr>
      <w:r w:rsidRPr="0041135B">
        <w:rPr>
          <w:sz w:val="24"/>
          <w:szCs w:val="24"/>
        </w:rPr>
        <w:t>Anahtar yönetimi uygulanmaktadır.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lastRenderedPageBreak/>
        <w:t>Bilgi teknolojileri sistemleri tedarik, geliştirme ve bakımı kapsamındaki güvenlik önlemleri alınmaktadır.</w:t>
      </w:r>
    </w:p>
    <w:p w:rsidR="0073316D" w:rsidRPr="0041135B" w:rsidRDefault="0073316D" w:rsidP="00C855F4">
      <w:pPr>
        <w:pStyle w:val="ListeParagraf"/>
        <w:numPr>
          <w:ilvl w:val="1"/>
          <w:numId w:val="6"/>
        </w:numPr>
        <w:tabs>
          <w:tab w:val="left" w:pos="985"/>
        </w:tabs>
        <w:ind w:left="851" w:right="174" w:hanging="284"/>
        <w:jc w:val="both"/>
        <w:rPr>
          <w:sz w:val="24"/>
          <w:szCs w:val="24"/>
        </w:rPr>
      </w:pPr>
      <w:r w:rsidRPr="0041135B">
        <w:rPr>
          <w:sz w:val="24"/>
          <w:szCs w:val="24"/>
        </w:rPr>
        <w:t>Bulutta depolanan kişisel verilerin güvenliği sağlanmaktadır.</w:t>
      </w:r>
    </w:p>
    <w:p w:rsidR="0073316D" w:rsidRPr="0041135B" w:rsidRDefault="0073316D" w:rsidP="00C855F4">
      <w:pPr>
        <w:pStyle w:val="ListeParagraf"/>
        <w:numPr>
          <w:ilvl w:val="1"/>
          <w:numId w:val="6"/>
        </w:numPr>
        <w:tabs>
          <w:tab w:val="left" w:pos="985"/>
        </w:tabs>
        <w:ind w:left="851" w:right="174" w:hanging="284"/>
        <w:jc w:val="both"/>
        <w:rPr>
          <w:sz w:val="24"/>
          <w:szCs w:val="24"/>
        </w:rPr>
      </w:pPr>
      <w:r w:rsidRPr="0041135B">
        <w:rPr>
          <w:sz w:val="24"/>
          <w:szCs w:val="24"/>
        </w:rPr>
        <w:t>Çalışanlar için veri güvenliği hükümleri içeren disiplin düzenlemeleri mevcuttur.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Çalışanlar için veri güvenliği konusunda belli aralıklarla eğitim ve farkındalık çalışmaları yapılmaktadır.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Çalışanlar için yetki matrisi oluşturulmuştur.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 xml:space="preserve">Erişim </w:t>
      </w:r>
      <w:proofErr w:type="spellStart"/>
      <w:r w:rsidRPr="0041135B">
        <w:rPr>
          <w:sz w:val="24"/>
          <w:szCs w:val="24"/>
        </w:rPr>
        <w:t>logları</w:t>
      </w:r>
      <w:proofErr w:type="spellEnd"/>
      <w:r w:rsidRPr="0041135B">
        <w:rPr>
          <w:sz w:val="24"/>
          <w:szCs w:val="24"/>
        </w:rPr>
        <w:t xml:space="preserve"> düzenli olarak tutulmaktadır.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Gerektiğinde veri maskeleme önlemi uygulanmaktadır.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Erişim, bilgi güvenliği, kullanım, saklama ve imha konularında kurumsal politikalar hazırlanmış ve uygulamaya başlanmıştır.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Gizlilik taahhütnameleri yapılmaktadır.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Görev değişikliği olan ya da işten ayrılan çalışanların bu alandaki yetkileri kaldırılmaktadır.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Güncel anti-virüs sistemleri kullanılmaktadır.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Güvenlik duvarları kullanılmaktadır.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İmzalanan sözleşmeler veri güvenliği hükümleri içermektedir.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 xml:space="preserve">Kişisel veri güvenliği politika ve </w:t>
      </w:r>
      <w:proofErr w:type="gramStart"/>
      <w:r w:rsidRPr="0041135B">
        <w:rPr>
          <w:sz w:val="24"/>
          <w:szCs w:val="24"/>
        </w:rPr>
        <w:t>prosedürleri</w:t>
      </w:r>
      <w:proofErr w:type="gramEnd"/>
      <w:r w:rsidRPr="0041135B">
        <w:rPr>
          <w:sz w:val="24"/>
          <w:szCs w:val="24"/>
        </w:rPr>
        <w:t xml:space="preserve"> belirlenmiştir.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Kişisel veri güvenliği sorunları hızlı bir şekilde raporlanmaktadır.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Kişisel veri güvenliğinin takibi yapılmaktadır.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Kişisel veri içeren fiziksel ortamlara giriş çıkışlarla ilgili gerekli güvenlik önlemleri alınmaktadır.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Kişisel veri içeren fiziksel ortamların dış risklere (yangın, sel vb.) karşı güvenliği sağlanmaktadır.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Kişisel veri içeren ortamların güvenliği sağlanmaktadır.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Kişisel veriler mümkün olduğunca azaltılmaktadır.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Kişisel veriler yedeklenmekte ve yedeklenen kişisel verilerin güvenliği de sağlanmaktadır.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Kullanıcı hesap yönetimi ve yetki kontrol sistemi uygulanmakta olup bunların takibi de yapılmaktadır.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Kurum içi periyodik ve/veya rastgele denetimler yapılmakta ve yaptırılmaktadır.</w:t>
      </w:r>
    </w:p>
    <w:p w:rsidR="0073316D" w:rsidRPr="0041135B" w:rsidRDefault="0073316D" w:rsidP="00C82EAB">
      <w:pPr>
        <w:pStyle w:val="ListeParagraf"/>
        <w:numPr>
          <w:ilvl w:val="1"/>
          <w:numId w:val="6"/>
        </w:numPr>
        <w:tabs>
          <w:tab w:val="left" w:pos="985"/>
        </w:tabs>
        <w:ind w:left="851" w:hanging="284"/>
        <w:jc w:val="both"/>
        <w:rPr>
          <w:sz w:val="24"/>
          <w:szCs w:val="24"/>
        </w:rPr>
      </w:pPr>
      <w:proofErr w:type="spellStart"/>
      <w:r w:rsidRPr="0041135B">
        <w:rPr>
          <w:sz w:val="24"/>
          <w:szCs w:val="24"/>
        </w:rPr>
        <w:t>Log</w:t>
      </w:r>
      <w:proofErr w:type="spellEnd"/>
      <w:r w:rsidRPr="0041135B">
        <w:rPr>
          <w:sz w:val="24"/>
          <w:szCs w:val="24"/>
        </w:rPr>
        <w:t xml:space="preserve"> kayıtları kullanıcı müdahalesi olmayacak şekilde tutulmaktadır.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Mevcut risk ve tehditler belirlenmiştir.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 xml:space="preserve">Özel nitelikli kişisel veri güvenliğine yönelik protokol ve </w:t>
      </w:r>
      <w:proofErr w:type="gramStart"/>
      <w:r w:rsidRPr="0041135B">
        <w:rPr>
          <w:sz w:val="24"/>
          <w:szCs w:val="24"/>
        </w:rPr>
        <w:t>prosedürler</w:t>
      </w:r>
      <w:proofErr w:type="gramEnd"/>
      <w:r w:rsidRPr="0041135B">
        <w:rPr>
          <w:sz w:val="24"/>
          <w:szCs w:val="24"/>
        </w:rPr>
        <w:t xml:space="preserve"> belirlenmiş ve uygulanmaktadır.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Özel nitelikli kişisel veriler elektronik posta yoluyla gönderilecekse mutlaka şifreli olarak ve KEP veya kurumsal posta hesabı kullanılarak gönderilmektedir.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Saldırı tespit ve önleme sistemleri kullanılmaktadır.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Siber güvenlik önlemleri alınmış olup uygulanması sürekli takip edilmektedir.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Şifreleme yapılmaktadır.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Taşınabilir bellek, CD, DVD ortamında aktarılan özel nitelikli kişiler veriler şifrelenerek aktarılmaktadır.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Veri işleyen hizmet sağlayıcılarının veri güvenliği konusunda belli aralıklarla denetimi sağlanmaktadır.</w:t>
      </w:r>
    </w:p>
    <w:p w:rsidR="0073316D" w:rsidRPr="0041135B" w:rsidRDefault="0073316D" w:rsidP="00C82EAB">
      <w:pPr>
        <w:pStyle w:val="ListeParagraf"/>
        <w:numPr>
          <w:ilvl w:val="1"/>
          <w:numId w:val="6"/>
        </w:numPr>
        <w:tabs>
          <w:tab w:val="left" w:pos="985"/>
        </w:tabs>
        <w:ind w:left="851" w:hanging="284"/>
        <w:jc w:val="both"/>
        <w:rPr>
          <w:sz w:val="24"/>
          <w:szCs w:val="24"/>
        </w:rPr>
      </w:pPr>
      <w:r w:rsidRPr="0041135B">
        <w:rPr>
          <w:sz w:val="24"/>
          <w:szCs w:val="24"/>
        </w:rPr>
        <w:t>Veri işleyen hizmet sağlayıcılarının, veri güvenliği konusunda farkındalığı sağlanmaktadır.</w:t>
      </w:r>
    </w:p>
    <w:p w:rsidR="007858C8" w:rsidRPr="0041135B" w:rsidRDefault="0073316D" w:rsidP="00C82EAB">
      <w:pPr>
        <w:pStyle w:val="ListeParagraf"/>
        <w:numPr>
          <w:ilvl w:val="1"/>
          <w:numId w:val="6"/>
        </w:numPr>
        <w:tabs>
          <w:tab w:val="left" w:pos="985"/>
        </w:tabs>
        <w:spacing w:after="240"/>
        <w:ind w:left="851" w:hanging="284"/>
        <w:jc w:val="both"/>
        <w:rPr>
          <w:sz w:val="24"/>
          <w:szCs w:val="24"/>
        </w:rPr>
      </w:pPr>
      <w:r w:rsidRPr="0041135B">
        <w:rPr>
          <w:sz w:val="24"/>
          <w:szCs w:val="24"/>
        </w:rPr>
        <w:t>Veri kaybı önleme yazılımları kullanılmaktadır.</w:t>
      </w:r>
    </w:p>
    <w:p w:rsidR="00844EA7" w:rsidRPr="0041135B" w:rsidRDefault="002D4B7D" w:rsidP="002D4B7D">
      <w:pPr>
        <w:pStyle w:val="Balk2"/>
        <w:numPr>
          <w:ilvl w:val="0"/>
          <w:numId w:val="34"/>
        </w:numPr>
        <w:spacing w:after="240"/>
        <w:ind w:right="174"/>
        <w:rPr>
          <w:sz w:val="24"/>
          <w:szCs w:val="24"/>
        </w:rPr>
      </w:pPr>
      <w:bookmarkStart w:id="32" w:name="_Toc18392508"/>
      <w:bookmarkStart w:id="33" w:name="_Toc112972509"/>
      <w:bookmarkStart w:id="34" w:name="_Toc113015586"/>
      <w:r w:rsidRPr="0041135B">
        <w:rPr>
          <w:sz w:val="24"/>
          <w:szCs w:val="24"/>
        </w:rPr>
        <w:t>İDARİ TEDBİRLER</w:t>
      </w:r>
      <w:bookmarkEnd w:id="32"/>
      <w:bookmarkEnd w:id="33"/>
      <w:bookmarkEnd w:id="34"/>
    </w:p>
    <w:p w:rsidR="008B23FD" w:rsidRPr="0041135B" w:rsidRDefault="008345E0" w:rsidP="002D4B7D">
      <w:pPr>
        <w:pStyle w:val="GvdeMetni"/>
        <w:spacing w:before="10"/>
        <w:ind w:firstLine="360"/>
        <w:jc w:val="both"/>
        <w:rPr>
          <w:sz w:val="24"/>
          <w:szCs w:val="24"/>
        </w:rPr>
      </w:pPr>
      <w:proofErr w:type="spellStart"/>
      <w:r>
        <w:rPr>
          <w:sz w:val="24"/>
          <w:szCs w:val="24"/>
        </w:rPr>
        <w:t>Şirket</w:t>
      </w:r>
      <w:r w:rsidR="008B23FD" w:rsidRPr="0041135B">
        <w:rPr>
          <w:sz w:val="24"/>
          <w:szCs w:val="24"/>
        </w:rPr>
        <w:t>miz</w:t>
      </w:r>
      <w:proofErr w:type="spellEnd"/>
      <w:r w:rsidR="008B23FD" w:rsidRPr="0041135B">
        <w:rPr>
          <w:sz w:val="24"/>
          <w:szCs w:val="24"/>
        </w:rPr>
        <w:t xml:space="preserve"> tarafından işlenen kişisel verilerle ilgili olarak almakta olduğumuz idari </w:t>
      </w:r>
      <w:r w:rsidR="008B23FD" w:rsidRPr="0041135B">
        <w:rPr>
          <w:sz w:val="24"/>
          <w:szCs w:val="24"/>
        </w:rPr>
        <w:lastRenderedPageBreak/>
        <w:t xml:space="preserve">tedbirler aşağıda belirtilmiştir: </w:t>
      </w:r>
    </w:p>
    <w:p w:rsidR="008B23FD" w:rsidRPr="0041135B" w:rsidRDefault="008B23FD" w:rsidP="002D4B7D">
      <w:pPr>
        <w:pStyle w:val="GvdeMetni"/>
        <w:numPr>
          <w:ilvl w:val="0"/>
          <w:numId w:val="16"/>
        </w:numPr>
        <w:spacing w:before="10"/>
        <w:ind w:left="851" w:hanging="284"/>
        <w:jc w:val="both"/>
        <w:rPr>
          <w:sz w:val="24"/>
          <w:szCs w:val="24"/>
        </w:rPr>
      </w:pPr>
      <w:r w:rsidRPr="0041135B">
        <w:rPr>
          <w:sz w:val="24"/>
          <w:szCs w:val="24"/>
        </w:rPr>
        <w:t xml:space="preserve">Kişisel veri güvenliği politika ve </w:t>
      </w:r>
      <w:proofErr w:type="gramStart"/>
      <w:r w:rsidRPr="0041135B">
        <w:rPr>
          <w:sz w:val="24"/>
          <w:szCs w:val="24"/>
        </w:rPr>
        <w:t>prosedürler</w:t>
      </w:r>
      <w:proofErr w:type="gramEnd"/>
      <w:r w:rsidRPr="0041135B">
        <w:rPr>
          <w:sz w:val="24"/>
          <w:szCs w:val="24"/>
        </w:rPr>
        <w:t xml:space="preserve"> belirlenmiştir. </w:t>
      </w:r>
    </w:p>
    <w:p w:rsidR="008B23FD" w:rsidRPr="0041135B" w:rsidRDefault="008B23FD" w:rsidP="002D4B7D">
      <w:pPr>
        <w:pStyle w:val="GvdeMetni"/>
        <w:numPr>
          <w:ilvl w:val="0"/>
          <w:numId w:val="16"/>
        </w:numPr>
        <w:spacing w:before="10"/>
        <w:ind w:left="851" w:hanging="284"/>
        <w:jc w:val="both"/>
        <w:rPr>
          <w:sz w:val="24"/>
          <w:szCs w:val="24"/>
        </w:rPr>
      </w:pPr>
      <w:r w:rsidRPr="0041135B">
        <w:rPr>
          <w:sz w:val="24"/>
          <w:szCs w:val="24"/>
        </w:rPr>
        <w:t xml:space="preserve">Saklama ve İmha Politikası oluşturulmuş olup uygun saklama ve imha süreçleri tanımlanmakta ve uygulanmaktadır. </w:t>
      </w:r>
    </w:p>
    <w:p w:rsidR="008B23FD" w:rsidRPr="0041135B" w:rsidRDefault="008B23FD" w:rsidP="002D4B7D">
      <w:pPr>
        <w:pStyle w:val="GvdeMetni"/>
        <w:numPr>
          <w:ilvl w:val="0"/>
          <w:numId w:val="16"/>
        </w:numPr>
        <w:spacing w:before="10"/>
        <w:ind w:left="851" w:hanging="284"/>
        <w:jc w:val="both"/>
        <w:rPr>
          <w:sz w:val="24"/>
          <w:szCs w:val="24"/>
        </w:rPr>
      </w:pPr>
      <w:r w:rsidRPr="0041135B">
        <w:rPr>
          <w:sz w:val="24"/>
          <w:szCs w:val="24"/>
        </w:rPr>
        <w:t xml:space="preserve">Kişisel Veri İşleme Envanteri hazırlanmış olup güncelliği sağlanmaktadır. </w:t>
      </w:r>
    </w:p>
    <w:p w:rsidR="008B23FD" w:rsidRPr="0041135B" w:rsidRDefault="008B23FD" w:rsidP="002D4B7D">
      <w:pPr>
        <w:pStyle w:val="GvdeMetni"/>
        <w:numPr>
          <w:ilvl w:val="0"/>
          <w:numId w:val="16"/>
        </w:numPr>
        <w:spacing w:before="10"/>
        <w:ind w:left="851" w:hanging="284"/>
        <w:jc w:val="both"/>
        <w:rPr>
          <w:sz w:val="24"/>
          <w:szCs w:val="24"/>
        </w:rPr>
      </w:pPr>
      <w:r w:rsidRPr="0041135B">
        <w:rPr>
          <w:sz w:val="24"/>
          <w:szCs w:val="24"/>
        </w:rPr>
        <w:t xml:space="preserve">Çalışanlara Gizlilik Sözleşmesi imzalatılmaktadır. </w:t>
      </w:r>
    </w:p>
    <w:p w:rsidR="008B23FD" w:rsidRPr="0041135B" w:rsidRDefault="008B23FD" w:rsidP="002D4B7D">
      <w:pPr>
        <w:pStyle w:val="GvdeMetni"/>
        <w:numPr>
          <w:ilvl w:val="0"/>
          <w:numId w:val="16"/>
        </w:numPr>
        <w:spacing w:before="10"/>
        <w:ind w:left="851" w:hanging="284"/>
        <w:jc w:val="both"/>
        <w:rPr>
          <w:sz w:val="24"/>
          <w:szCs w:val="24"/>
        </w:rPr>
      </w:pPr>
      <w:r w:rsidRPr="0041135B">
        <w:rPr>
          <w:sz w:val="24"/>
          <w:szCs w:val="24"/>
        </w:rPr>
        <w:t xml:space="preserve">Güvenlik Politika Ve Prosedürlerine uymayan çalışanlara yönelik Disiplin Prosedürü uygulanmaktadır. </w:t>
      </w:r>
    </w:p>
    <w:p w:rsidR="008B23FD" w:rsidRPr="0041135B" w:rsidRDefault="008B23FD" w:rsidP="002D4B7D">
      <w:pPr>
        <w:pStyle w:val="GvdeMetni"/>
        <w:numPr>
          <w:ilvl w:val="0"/>
          <w:numId w:val="16"/>
        </w:numPr>
        <w:spacing w:before="10"/>
        <w:ind w:left="851" w:hanging="284"/>
        <w:jc w:val="both"/>
        <w:rPr>
          <w:sz w:val="24"/>
          <w:szCs w:val="24"/>
        </w:rPr>
      </w:pPr>
      <w:r w:rsidRPr="0041135B">
        <w:rPr>
          <w:sz w:val="24"/>
          <w:szCs w:val="24"/>
        </w:rPr>
        <w:t xml:space="preserve">İlgili kişileri aydınlatma yükümlülüğü ve açık rıza yükümlülükleri yerine getirilmektedir. </w:t>
      </w:r>
    </w:p>
    <w:p w:rsidR="008B23FD" w:rsidRPr="0041135B" w:rsidRDefault="008B23FD" w:rsidP="002D4B7D">
      <w:pPr>
        <w:pStyle w:val="GvdeMetni"/>
        <w:numPr>
          <w:ilvl w:val="0"/>
          <w:numId w:val="16"/>
        </w:numPr>
        <w:spacing w:before="10"/>
        <w:ind w:left="851" w:hanging="284"/>
        <w:jc w:val="both"/>
        <w:rPr>
          <w:sz w:val="24"/>
          <w:szCs w:val="24"/>
        </w:rPr>
      </w:pPr>
      <w:r w:rsidRPr="0041135B">
        <w:rPr>
          <w:sz w:val="24"/>
          <w:szCs w:val="24"/>
        </w:rPr>
        <w:t>İlgili kişiler için başvuru ve cevaplama ortamı sağlanmaktadır.</w:t>
      </w:r>
    </w:p>
    <w:p w:rsidR="00844EA7" w:rsidRPr="0041135B" w:rsidRDefault="008B23FD" w:rsidP="002D4B7D">
      <w:pPr>
        <w:pStyle w:val="GvdeMetni"/>
        <w:numPr>
          <w:ilvl w:val="0"/>
          <w:numId w:val="16"/>
        </w:numPr>
        <w:spacing w:before="10"/>
        <w:ind w:left="851" w:hanging="284"/>
        <w:jc w:val="both"/>
        <w:rPr>
          <w:sz w:val="24"/>
          <w:szCs w:val="24"/>
        </w:rPr>
      </w:pPr>
      <w:r w:rsidRPr="0041135B">
        <w:rPr>
          <w:sz w:val="24"/>
          <w:szCs w:val="24"/>
        </w:rPr>
        <w:t xml:space="preserve">Veri ihlali yaşanması durumunda gerekli </w:t>
      </w:r>
      <w:proofErr w:type="gramStart"/>
      <w:r w:rsidRPr="0041135B">
        <w:rPr>
          <w:sz w:val="24"/>
          <w:szCs w:val="24"/>
        </w:rPr>
        <w:t>prosedürler</w:t>
      </w:r>
      <w:proofErr w:type="gramEnd"/>
      <w:r w:rsidRPr="0041135B">
        <w:rPr>
          <w:sz w:val="24"/>
          <w:szCs w:val="24"/>
        </w:rPr>
        <w:t xml:space="preserve"> tanımlanmıştır.</w:t>
      </w:r>
    </w:p>
    <w:p w:rsidR="008B23FD" w:rsidRPr="0041135B" w:rsidRDefault="008B23FD" w:rsidP="002D4B7D">
      <w:pPr>
        <w:pStyle w:val="GvdeMetni"/>
        <w:numPr>
          <w:ilvl w:val="0"/>
          <w:numId w:val="16"/>
        </w:numPr>
        <w:spacing w:before="10"/>
        <w:ind w:left="851" w:hanging="284"/>
        <w:jc w:val="both"/>
        <w:rPr>
          <w:sz w:val="24"/>
          <w:szCs w:val="24"/>
        </w:rPr>
      </w:pPr>
      <w:r w:rsidRPr="0041135B">
        <w:rPr>
          <w:sz w:val="24"/>
          <w:szCs w:val="24"/>
        </w:rPr>
        <w:t xml:space="preserve">Kişisel verilerin hukuka aykırı olarak erişilmesinin önlenmesi ve muhafazasının sağlanması, çalışanların niteliğinin ve teknik bilgi ve becerisinin geliştirilmesi için eğitimler yapılmaktadır. </w:t>
      </w:r>
    </w:p>
    <w:p w:rsidR="008B23FD" w:rsidRPr="0041135B" w:rsidRDefault="008B23FD" w:rsidP="002D4B7D">
      <w:pPr>
        <w:pStyle w:val="GvdeMetni"/>
        <w:numPr>
          <w:ilvl w:val="0"/>
          <w:numId w:val="16"/>
        </w:numPr>
        <w:spacing w:before="10"/>
        <w:ind w:left="851" w:hanging="284"/>
        <w:jc w:val="both"/>
        <w:rPr>
          <w:sz w:val="24"/>
          <w:szCs w:val="24"/>
        </w:rPr>
      </w:pPr>
      <w:r w:rsidRPr="0041135B">
        <w:rPr>
          <w:sz w:val="24"/>
          <w:szCs w:val="24"/>
        </w:rPr>
        <w:t xml:space="preserve">Görev değişikliği olan ya da işten ayrılan çalışanların bu alandaki yetkileri kaldırılmaktadır. </w:t>
      </w:r>
    </w:p>
    <w:p w:rsidR="008B23FD" w:rsidRPr="0041135B" w:rsidRDefault="008B23FD" w:rsidP="002D4B7D">
      <w:pPr>
        <w:pStyle w:val="GvdeMetni"/>
        <w:numPr>
          <w:ilvl w:val="0"/>
          <w:numId w:val="16"/>
        </w:numPr>
        <w:spacing w:before="10"/>
        <w:ind w:left="851" w:hanging="284"/>
        <w:jc w:val="both"/>
        <w:rPr>
          <w:sz w:val="24"/>
          <w:szCs w:val="24"/>
        </w:rPr>
      </w:pPr>
      <w:r w:rsidRPr="0041135B">
        <w:rPr>
          <w:sz w:val="24"/>
          <w:szCs w:val="24"/>
        </w:rPr>
        <w:t>Kişisel verilerin mümkün olduğunca azaltılması çalışmaları yapılmaktadır.</w:t>
      </w:r>
    </w:p>
    <w:p w:rsidR="008B23FD" w:rsidRPr="0041135B" w:rsidRDefault="008B23FD" w:rsidP="00C82EAB">
      <w:pPr>
        <w:pStyle w:val="GvdeMetni"/>
        <w:spacing w:before="10"/>
        <w:ind w:left="720"/>
        <w:jc w:val="both"/>
        <w:rPr>
          <w:sz w:val="24"/>
          <w:szCs w:val="24"/>
        </w:rPr>
      </w:pPr>
    </w:p>
    <w:p w:rsidR="00844EA7" w:rsidRPr="0041135B" w:rsidRDefault="002D4B7D" w:rsidP="002D4B7D">
      <w:pPr>
        <w:pStyle w:val="Balk1"/>
        <w:rPr>
          <w:rFonts w:eastAsia="Calibri"/>
          <w:sz w:val="24"/>
          <w:szCs w:val="24"/>
          <w:lang w:val="en-US" w:eastAsia="en-US" w:bidi="ar-SA"/>
        </w:rPr>
      </w:pPr>
      <w:bookmarkStart w:id="35" w:name="_Toc18392509"/>
      <w:bookmarkStart w:id="36" w:name="_Toc112972510"/>
      <w:bookmarkStart w:id="37" w:name="_Toc113015587"/>
      <w:r w:rsidRPr="0041135B">
        <w:rPr>
          <w:rFonts w:eastAsia="Calibri"/>
          <w:sz w:val="24"/>
          <w:szCs w:val="24"/>
          <w:lang w:val="en-US" w:eastAsia="en-US" w:bidi="ar-SA"/>
        </w:rPr>
        <w:t xml:space="preserve">VI. </w:t>
      </w:r>
      <w:r w:rsidR="0014331C" w:rsidRPr="0041135B">
        <w:rPr>
          <w:rFonts w:eastAsia="Calibri"/>
          <w:sz w:val="24"/>
          <w:szCs w:val="24"/>
          <w:lang w:val="en-US" w:eastAsia="en-US" w:bidi="ar-SA"/>
        </w:rPr>
        <w:t>KİŞİSEL VERİLERİN İMHA EDİLMESİNE İLİŞKİN ALINAN TEDBİRLER</w:t>
      </w:r>
      <w:bookmarkEnd w:id="35"/>
      <w:bookmarkEnd w:id="36"/>
      <w:bookmarkEnd w:id="37"/>
    </w:p>
    <w:p w:rsidR="00844EA7" w:rsidRPr="0041135B" w:rsidRDefault="00844EA7" w:rsidP="00C82EAB">
      <w:pPr>
        <w:pStyle w:val="GvdeMetni"/>
        <w:spacing w:before="7"/>
        <w:rPr>
          <w:b/>
          <w:sz w:val="24"/>
          <w:szCs w:val="24"/>
        </w:rPr>
      </w:pPr>
    </w:p>
    <w:p w:rsidR="00844EA7" w:rsidRPr="0041135B" w:rsidRDefault="00391C5C" w:rsidP="002D4B7D">
      <w:pPr>
        <w:pStyle w:val="GvdeMetni"/>
        <w:spacing w:line="249" w:lineRule="auto"/>
        <w:ind w:firstLine="214"/>
        <w:jc w:val="both"/>
        <w:rPr>
          <w:sz w:val="24"/>
          <w:szCs w:val="24"/>
        </w:rPr>
      </w:pPr>
      <w:r>
        <w:rPr>
          <w:sz w:val="24"/>
          <w:szCs w:val="24"/>
        </w:rPr>
        <w:t>EFTAL</w:t>
      </w:r>
      <w:r w:rsidR="008B23FD" w:rsidRPr="0041135B">
        <w:rPr>
          <w:sz w:val="24"/>
          <w:szCs w:val="24"/>
        </w:rPr>
        <w:t xml:space="preserve"> </w:t>
      </w:r>
      <w:r w:rsidR="0014331C" w:rsidRPr="0041135B">
        <w:rPr>
          <w:sz w:val="24"/>
          <w:szCs w:val="24"/>
        </w:rPr>
        <w:t xml:space="preserve">ilgili kanun hükümlerine uygun olarak işlenmiş olmasına rağmen, işlenmesini gerektiren sebeplerin ortadan kalkması hâlinde kendi kararına istinaden veya kişisel veri sahibinin talebi üzerine kişisel verileri silebilir veya yok edebilir. Kişisel verilerin silinmesi akabinde ilgili kişiler hiçbir şekilde silinen verilere tekrardan erişilemeyecek ve kullanılmayacaktır. </w:t>
      </w:r>
      <w:r>
        <w:rPr>
          <w:sz w:val="24"/>
          <w:szCs w:val="24"/>
        </w:rPr>
        <w:t>EFTAL</w:t>
      </w:r>
      <w:r w:rsidR="008B23FD" w:rsidRPr="0041135B">
        <w:rPr>
          <w:sz w:val="24"/>
          <w:szCs w:val="24"/>
        </w:rPr>
        <w:t xml:space="preserve"> </w:t>
      </w:r>
      <w:r w:rsidR="0014331C" w:rsidRPr="0041135B">
        <w:rPr>
          <w:sz w:val="24"/>
          <w:szCs w:val="24"/>
        </w:rPr>
        <w:t>tarafından kişisel verilerin imha süreçlerinin tanımlanması ve takip edilmesine ilişkin etkin bir veri takip süreci yönetilecektir. Yürütülen süreç sırası ile silinecek verilerin tespit edilmesi, ilgili kişilerin tespiti, kişilerin erişim yöntemlerinin tespiti ve hemen akabinde verilerin silinmesi olacaktır.</w:t>
      </w:r>
    </w:p>
    <w:p w:rsidR="00844EA7" w:rsidRPr="0041135B" w:rsidRDefault="00844EA7" w:rsidP="00C82EAB">
      <w:pPr>
        <w:pStyle w:val="GvdeMetni"/>
        <w:spacing w:before="10"/>
        <w:rPr>
          <w:sz w:val="24"/>
          <w:szCs w:val="24"/>
        </w:rPr>
      </w:pPr>
    </w:p>
    <w:p w:rsidR="00844EA7" w:rsidRPr="0041135B" w:rsidRDefault="00391C5C" w:rsidP="002D4B7D">
      <w:pPr>
        <w:pStyle w:val="GvdeMetni"/>
        <w:spacing w:line="252" w:lineRule="auto"/>
        <w:ind w:firstLine="214"/>
        <w:rPr>
          <w:sz w:val="24"/>
          <w:szCs w:val="24"/>
        </w:rPr>
      </w:pPr>
      <w:r>
        <w:rPr>
          <w:sz w:val="24"/>
          <w:szCs w:val="24"/>
        </w:rPr>
        <w:t>EFTAL</w:t>
      </w:r>
      <w:r w:rsidR="008B23FD" w:rsidRPr="0041135B">
        <w:rPr>
          <w:sz w:val="24"/>
          <w:szCs w:val="24"/>
        </w:rPr>
        <w:t xml:space="preserve"> </w:t>
      </w:r>
      <w:r w:rsidR="0014331C" w:rsidRPr="0041135B">
        <w:rPr>
          <w:sz w:val="24"/>
          <w:szCs w:val="24"/>
        </w:rPr>
        <w:t>kişisel verileri yok etmek, silmek veya anon</w:t>
      </w:r>
      <w:r w:rsidR="008B23FD" w:rsidRPr="0041135B">
        <w:rPr>
          <w:sz w:val="24"/>
          <w:szCs w:val="24"/>
        </w:rPr>
        <w:t xml:space="preserve">im hale getirmek için verilerin </w:t>
      </w:r>
      <w:r w:rsidR="0014331C" w:rsidRPr="0041135B">
        <w:rPr>
          <w:sz w:val="24"/>
          <w:szCs w:val="24"/>
        </w:rPr>
        <w:t>kaydedildiği ortama bağlı olarak aşağıda belirtilen yöntemlerin bir veya birkaçını kullanabilir:</w:t>
      </w:r>
    </w:p>
    <w:p w:rsidR="00844EA7" w:rsidRPr="0041135B" w:rsidRDefault="00844EA7" w:rsidP="00C82EAB">
      <w:pPr>
        <w:pStyle w:val="GvdeMetni"/>
        <w:spacing w:before="3"/>
        <w:rPr>
          <w:sz w:val="24"/>
          <w:szCs w:val="24"/>
        </w:rPr>
      </w:pPr>
    </w:p>
    <w:p w:rsidR="00844EA7" w:rsidRPr="0041135B" w:rsidRDefault="002D4B7D" w:rsidP="002D4B7D">
      <w:pPr>
        <w:pStyle w:val="Balk2"/>
        <w:numPr>
          <w:ilvl w:val="1"/>
          <w:numId w:val="13"/>
        </w:numPr>
        <w:tabs>
          <w:tab w:val="left" w:pos="567"/>
        </w:tabs>
        <w:rPr>
          <w:sz w:val="24"/>
          <w:szCs w:val="24"/>
        </w:rPr>
      </w:pPr>
      <w:bookmarkStart w:id="38" w:name="_Toc18392510"/>
      <w:bookmarkStart w:id="39" w:name="_Toc112972511"/>
      <w:bookmarkStart w:id="40" w:name="_Toc113015588"/>
      <w:r w:rsidRPr="0041135B">
        <w:rPr>
          <w:sz w:val="24"/>
          <w:szCs w:val="24"/>
        </w:rPr>
        <w:t>KİŞİSEL VERİLERİN SİLİNMESİ, YOK EDİLMESİ VE ANONİM HALE GETİRİLMESİNE İLİŞKİN</w:t>
      </w:r>
      <w:r w:rsidRPr="0041135B">
        <w:rPr>
          <w:spacing w:val="-28"/>
          <w:sz w:val="24"/>
          <w:szCs w:val="24"/>
        </w:rPr>
        <w:t xml:space="preserve"> </w:t>
      </w:r>
      <w:r w:rsidRPr="0041135B">
        <w:rPr>
          <w:sz w:val="24"/>
          <w:szCs w:val="24"/>
        </w:rPr>
        <w:t>YÖNTEMLER</w:t>
      </w:r>
      <w:bookmarkEnd w:id="38"/>
      <w:bookmarkEnd w:id="39"/>
      <w:bookmarkEnd w:id="40"/>
    </w:p>
    <w:p w:rsidR="00844EA7" w:rsidRPr="0041135B" w:rsidRDefault="0014331C" w:rsidP="00603979">
      <w:pPr>
        <w:pStyle w:val="Balk3"/>
        <w:numPr>
          <w:ilvl w:val="3"/>
          <w:numId w:val="30"/>
        </w:numPr>
        <w:tabs>
          <w:tab w:val="clear" w:pos="567"/>
          <w:tab w:val="left" w:pos="426"/>
        </w:tabs>
        <w:ind w:left="0" w:firstLine="0"/>
        <w:rPr>
          <w:sz w:val="24"/>
          <w:szCs w:val="24"/>
        </w:rPr>
      </w:pPr>
      <w:bookmarkStart w:id="41" w:name="_Toc112972512"/>
      <w:bookmarkStart w:id="42" w:name="_Toc113015589"/>
      <w:r w:rsidRPr="0041135B">
        <w:rPr>
          <w:sz w:val="24"/>
          <w:szCs w:val="24"/>
        </w:rPr>
        <w:t>Kişisel Verilerin</w:t>
      </w:r>
      <w:r w:rsidRPr="0041135B">
        <w:rPr>
          <w:spacing w:val="-8"/>
          <w:sz w:val="24"/>
          <w:szCs w:val="24"/>
        </w:rPr>
        <w:t xml:space="preserve"> </w:t>
      </w:r>
      <w:r w:rsidRPr="0041135B">
        <w:rPr>
          <w:sz w:val="24"/>
          <w:szCs w:val="24"/>
        </w:rPr>
        <w:t>Silinmesi</w:t>
      </w:r>
      <w:bookmarkEnd w:id="41"/>
      <w:bookmarkEnd w:id="42"/>
    </w:p>
    <w:p w:rsidR="00844EA7" w:rsidRPr="0041135B" w:rsidRDefault="00844EA7" w:rsidP="00C82EAB">
      <w:pPr>
        <w:pStyle w:val="GvdeMetni"/>
        <w:spacing w:before="6"/>
        <w:jc w:val="both"/>
        <w:rPr>
          <w:b/>
          <w:sz w:val="24"/>
          <w:szCs w:val="24"/>
        </w:rPr>
      </w:pPr>
    </w:p>
    <w:p w:rsidR="00844EA7" w:rsidRPr="0041135B" w:rsidRDefault="0014331C" w:rsidP="00603979">
      <w:pPr>
        <w:pStyle w:val="GvdeMetni"/>
        <w:spacing w:line="247" w:lineRule="auto"/>
        <w:ind w:firstLine="284"/>
        <w:jc w:val="both"/>
        <w:rPr>
          <w:sz w:val="24"/>
          <w:szCs w:val="24"/>
        </w:rPr>
      </w:pPr>
      <w:r w:rsidRPr="0041135B">
        <w:rPr>
          <w:sz w:val="24"/>
          <w:szCs w:val="24"/>
        </w:rPr>
        <w:t xml:space="preserve">Kişisel verilerin silinmesi, kişisel verilerin ilgili kullanıcılar için hiçbir şekilde erişilemez ve tekrar kullanılamaz hale getirilmesi işlemidir. Kişisel verilerin silinmesi yöntemi olarak </w:t>
      </w:r>
      <w:r w:rsidR="00391C5C">
        <w:rPr>
          <w:sz w:val="24"/>
          <w:szCs w:val="24"/>
        </w:rPr>
        <w:t>EFTAL</w:t>
      </w:r>
      <w:r w:rsidR="008B23FD" w:rsidRPr="0041135B">
        <w:rPr>
          <w:sz w:val="24"/>
          <w:szCs w:val="24"/>
        </w:rPr>
        <w:t xml:space="preserve"> </w:t>
      </w:r>
      <w:r w:rsidRPr="0041135B">
        <w:rPr>
          <w:sz w:val="24"/>
          <w:szCs w:val="24"/>
        </w:rPr>
        <w:t>aşağıdaki yöntemlerden bir veya birkaçını kullanabilir:</w:t>
      </w:r>
    </w:p>
    <w:p w:rsidR="00844EA7" w:rsidRPr="0041135B" w:rsidRDefault="00844EA7" w:rsidP="00C82EAB">
      <w:pPr>
        <w:pStyle w:val="GvdeMetni"/>
        <w:spacing w:before="3"/>
        <w:jc w:val="both"/>
        <w:rPr>
          <w:sz w:val="24"/>
          <w:szCs w:val="24"/>
        </w:rPr>
      </w:pPr>
    </w:p>
    <w:p w:rsidR="00844EA7" w:rsidRPr="0041135B" w:rsidRDefault="0014331C" w:rsidP="00603979">
      <w:pPr>
        <w:pStyle w:val="ListeParagraf"/>
        <w:numPr>
          <w:ilvl w:val="0"/>
          <w:numId w:val="35"/>
        </w:numPr>
        <w:tabs>
          <w:tab w:val="left" w:pos="1134"/>
        </w:tabs>
        <w:ind w:left="426"/>
        <w:rPr>
          <w:sz w:val="24"/>
          <w:szCs w:val="24"/>
        </w:rPr>
      </w:pPr>
      <w:proofErr w:type="gramStart"/>
      <w:r w:rsidRPr="0041135B">
        <w:rPr>
          <w:sz w:val="24"/>
          <w:szCs w:val="24"/>
        </w:rPr>
        <w:t>Kağıt</w:t>
      </w:r>
      <w:proofErr w:type="gramEnd"/>
      <w:r w:rsidRPr="0041135B">
        <w:rPr>
          <w:sz w:val="24"/>
          <w:szCs w:val="24"/>
        </w:rPr>
        <w:t xml:space="preserve"> ortamında bulunan kişisel veriler karartma yöntemi ile çizilerek, boyanarak,</w:t>
      </w:r>
      <w:r w:rsidRPr="0041135B">
        <w:rPr>
          <w:spacing w:val="-37"/>
          <w:sz w:val="24"/>
          <w:szCs w:val="24"/>
        </w:rPr>
        <w:t xml:space="preserve"> </w:t>
      </w:r>
      <w:r w:rsidRPr="0041135B">
        <w:rPr>
          <w:sz w:val="24"/>
          <w:szCs w:val="24"/>
        </w:rPr>
        <w:t>kesilerek veya silinerek işlem</w:t>
      </w:r>
      <w:r w:rsidRPr="0041135B">
        <w:rPr>
          <w:spacing w:val="-6"/>
          <w:sz w:val="24"/>
          <w:szCs w:val="24"/>
        </w:rPr>
        <w:t xml:space="preserve"> </w:t>
      </w:r>
      <w:r w:rsidRPr="0041135B">
        <w:rPr>
          <w:sz w:val="24"/>
          <w:szCs w:val="24"/>
        </w:rPr>
        <w:t>uygulanacaktır.</w:t>
      </w:r>
    </w:p>
    <w:p w:rsidR="00844EA7" w:rsidRPr="0041135B" w:rsidRDefault="0014331C" w:rsidP="00603979">
      <w:pPr>
        <w:pStyle w:val="ListeParagraf"/>
        <w:numPr>
          <w:ilvl w:val="0"/>
          <w:numId w:val="35"/>
        </w:numPr>
        <w:tabs>
          <w:tab w:val="left" w:pos="1134"/>
        </w:tabs>
        <w:spacing w:before="116"/>
        <w:ind w:left="426"/>
        <w:rPr>
          <w:sz w:val="24"/>
          <w:szCs w:val="24"/>
        </w:rPr>
      </w:pPr>
      <w:r w:rsidRPr="0041135B">
        <w:rPr>
          <w:sz w:val="24"/>
          <w:szCs w:val="24"/>
        </w:rPr>
        <w:t xml:space="preserve">Merkezi dosyada </w:t>
      </w:r>
      <w:r w:rsidRPr="0041135B">
        <w:rPr>
          <w:spacing w:val="-3"/>
          <w:sz w:val="24"/>
          <w:szCs w:val="24"/>
        </w:rPr>
        <w:t xml:space="preserve">yer </w:t>
      </w:r>
      <w:r w:rsidRPr="0041135B">
        <w:rPr>
          <w:sz w:val="24"/>
          <w:szCs w:val="24"/>
        </w:rPr>
        <w:t xml:space="preserve">alan </w:t>
      </w:r>
      <w:r w:rsidRPr="0041135B">
        <w:rPr>
          <w:spacing w:val="-3"/>
          <w:sz w:val="24"/>
          <w:szCs w:val="24"/>
        </w:rPr>
        <w:t xml:space="preserve">ofis </w:t>
      </w:r>
      <w:r w:rsidRPr="0041135B">
        <w:rPr>
          <w:sz w:val="24"/>
          <w:szCs w:val="24"/>
        </w:rPr>
        <w:t>dosyaları için kullanıcı(</w:t>
      </w:r>
      <w:proofErr w:type="spellStart"/>
      <w:r w:rsidRPr="0041135B">
        <w:rPr>
          <w:sz w:val="24"/>
          <w:szCs w:val="24"/>
        </w:rPr>
        <w:t>lar</w:t>
      </w:r>
      <w:proofErr w:type="spellEnd"/>
      <w:r w:rsidRPr="0041135B">
        <w:rPr>
          <w:sz w:val="24"/>
          <w:szCs w:val="24"/>
        </w:rPr>
        <w:t>)</w:t>
      </w:r>
      <w:proofErr w:type="spellStart"/>
      <w:r w:rsidRPr="0041135B">
        <w:rPr>
          <w:sz w:val="24"/>
          <w:szCs w:val="24"/>
        </w:rPr>
        <w:t>nın</w:t>
      </w:r>
      <w:proofErr w:type="spellEnd"/>
      <w:r w:rsidRPr="0041135B">
        <w:rPr>
          <w:sz w:val="24"/>
          <w:szCs w:val="24"/>
        </w:rPr>
        <w:t xml:space="preserve"> erişim hakkı(</w:t>
      </w:r>
      <w:proofErr w:type="spellStart"/>
      <w:r w:rsidRPr="0041135B">
        <w:rPr>
          <w:sz w:val="24"/>
          <w:szCs w:val="24"/>
        </w:rPr>
        <w:t>ları</w:t>
      </w:r>
      <w:proofErr w:type="spellEnd"/>
      <w:r w:rsidRPr="0041135B">
        <w:rPr>
          <w:sz w:val="24"/>
          <w:szCs w:val="24"/>
        </w:rPr>
        <w:t>) ortadan kaldırılacaktır.</w:t>
      </w:r>
    </w:p>
    <w:p w:rsidR="006517F1" w:rsidRPr="0041135B" w:rsidRDefault="0014331C" w:rsidP="00603979">
      <w:pPr>
        <w:pStyle w:val="ListeParagraf"/>
        <w:numPr>
          <w:ilvl w:val="0"/>
          <w:numId w:val="35"/>
        </w:numPr>
        <w:tabs>
          <w:tab w:val="left" w:pos="1134"/>
        </w:tabs>
        <w:spacing w:before="122"/>
        <w:ind w:left="426"/>
        <w:rPr>
          <w:sz w:val="24"/>
          <w:szCs w:val="24"/>
        </w:rPr>
      </w:pPr>
      <w:r w:rsidRPr="0041135B">
        <w:rPr>
          <w:sz w:val="24"/>
          <w:szCs w:val="24"/>
        </w:rPr>
        <w:t>Veri tabanlarında bulunan kişisel bilgilerin bulunduğu satırlar yahut sütunlar ‘</w:t>
      </w:r>
      <w:proofErr w:type="spellStart"/>
      <w:r w:rsidRPr="0041135B">
        <w:rPr>
          <w:sz w:val="24"/>
          <w:szCs w:val="24"/>
        </w:rPr>
        <w:t>Delete</w:t>
      </w:r>
      <w:proofErr w:type="spellEnd"/>
      <w:r w:rsidRPr="0041135B">
        <w:rPr>
          <w:sz w:val="24"/>
          <w:szCs w:val="24"/>
        </w:rPr>
        <w:t>’ komutu</w:t>
      </w:r>
      <w:r w:rsidRPr="0041135B">
        <w:rPr>
          <w:spacing w:val="-39"/>
          <w:sz w:val="24"/>
          <w:szCs w:val="24"/>
        </w:rPr>
        <w:t xml:space="preserve"> </w:t>
      </w:r>
      <w:r w:rsidRPr="0041135B">
        <w:rPr>
          <w:sz w:val="24"/>
          <w:szCs w:val="24"/>
        </w:rPr>
        <w:t>ile silinecektir.</w:t>
      </w:r>
    </w:p>
    <w:p w:rsidR="00844EA7" w:rsidRPr="0041135B" w:rsidRDefault="0014331C" w:rsidP="00603979">
      <w:pPr>
        <w:tabs>
          <w:tab w:val="left" w:pos="1134"/>
        </w:tabs>
        <w:spacing w:before="122"/>
        <w:ind w:firstLine="284"/>
        <w:rPr>
          <w:sz w:val="24"/>
          <w:szCs w:val="24"/>
        </w:rPr>
      </w:pPr>
      <w:r w:rsidRPr="0041135B">
        <w:rPr>
          <w:sz w:val="24"/>
          <w:szCs w:val="24"/>
        </w:rPr>
        <w:lastRenderedPageBreak/>
        <w:t>Gerekli olduğu zaman bir uzman tarafından yardım alınarak güvenli olarak</w:t>
      </w:r>
      <w:r w:rsidRPr="0041135B">
        <w:rPr>
          <w:spacing w:val="-16"/>
          <w:sz w:val="24"/>
          <w:szCs w:val="24"/>
        </w:rPr>
        <w:t xml:space="preserve"> </w:t>
      </w:r>
      <w:r w:rsidRPr="0041135B">
        <w:rPr>
          <w:sz w:val="24"/>
          <w:szCs w:val="24"/>
        </w:rPr>
        <w:t>silinecektir.</w:t>
      </w:r>
    </w:p>
    <w:p w:rsidR="00844EA7" w:rsidRPr="0041135B" w:rsidRDefault="00844EA7" w:rsidP="00C82EAB">
      <w:pPr>
        <w:pStyle w:val="GvdeMetni"/>
        <w:rPr>
          <w:sz w:val="24"/>
          <w:szCs w:val="24"/>
        </w:rPr>
      </w:pPr>
    </w:p>
    <w:p w:rsidR="00844EA7" w:rsidRPr="0041135B" w:rsidRDefault="0014331C" w:rsidP="00603979">
      <w:pPr>
        <w:pStyle w:val="Balk3"/>
        <w:numPr>
          <w:ilvl w:val="3"/>
          <w:numId w:val="30"/>
        </w:numPr>
        <w:tabs>
          <w:tab w:val="clear" w:pos="567"/>
          <w:tab w:val="left" w:pos="426"/>
        </w:tabs>
        <w:ind w:left="142" w:hanging="142"/>
        <w:rPr>
          <w:sz w:val="24"/>
          <w:szCs w:val="24"/>
        </w:rPr>
      </w:pPr>
      <w:bookmarkStart w:id="43" w:name="_Toc18392511"/>
      <w:bookmarkStart w:id="44" w:name="_Toc112972513"/>
      <w:bookmarkStart w:id="45" w:name="_Toc113015590"/>
      <w:r w:rsidRPr="0041135B">
        <w:rPr>
          <w:sz w:val="24"/>
          <w:szCs w:val="24"/>
        </w:rPr>
        <w:t>Kişisel Verilerin Yok</w:t>
      </w:r>
      <w:r w:rsidRPr="0041135B">
        <w:rPr>
          <w:spacing w:val="-15"/>
          <w:sz w:val="24"/>
          <w:szCs w:val="24"/>
        </w:rPr>
        <w:t xml:space="preserve"> </w:t>
      </w:r>
      <w:r w:rsidRPr="0041135B">
        <w:rPr>
          <w:sz w:val="24"/>
          <w:szCs w:val="24"/>
        </w:rPr>
        <w:t>Edilmesi</w:t>
      </w:r>
      <w:bookmarkEnd w:id="43"/>
      <w:bookmarkEnd w:id="44"/>
      <w:bookmarkEnd w:id="45"/>
    </w:p>
    <w:p w:rsidR="00844EA7" w:rsidRPr="0041135B" w:rsidRDefault="0014331C" w:rsidP="00603979">
      <w:pPr>
        <w:pStyle w:val="GvdeMetni"/>
        <w:spacing w:before="208" w:line="249" w:lineRule="auto"/>
        <w:ind w:firstLine="284"/>
        <w:jc w:val="both"/>
        <w:rPr>
          <w:sz w:val="24"/>
          <w:szCs w:val="24"/>
        </w:rPr>
      </w:pPr>
      <w:r w:rsidRPr="0041135B">
        <w:rPr>
          <w:sz w:val="24"/>
          <w:szCs w:val="24"/>
        </w:rPr>
        <w:t xml:space="preserve">Kişisel verilerin yok edilmesi, kişisel verilerin </w:t>
      </w:r>
      <w:r w:rsidR="00897EF9" w:rsidRPr="0041135B">
        <w:rPr>
          <w:sz w:val="24"/>
          <w:szCs w:val="24"/>
        </w:rPr>
        <w:t xml:space="preserve">aşağıdaki yöntemlerle </w:t>
      </w:r>
      <w:r w:rsidRPr="0041135B">
        <w:rPr>
          <w:sz w:val="24"/>
          <w:szCs w:val="24"/>
        </w:rPr>
        <w:t>hiç kimse tarafından hiçbir şekilde erişilemez, geri getirilemez ve tekrar kullanılamaz hale getirilmesi işlemidir.</w:t>
      </w:r>
    </w:p>
    <w:p w:rsidR="00844EA7" w:rsidRPr="0041135B" w:rsidRDefault="00844EA7" w:rsidP="00C82EAB">
      <w:pPr>
        <w:pStyle w:val="GvdeMetni"/>
        <w:spacing w:before="1"/>
        <w:rPr>
          <w:sz w:val="24"/>
          <w:szCs w:val="24"/>
        </w:rPr>
      </w:pPr>
    </w:p>
    <w:p w:rsidR="00844EA7" w:rsidRPr="0041135B" w:rsidRDefault="0014331C" w:rsidP="00603979">
      <w:pPr>
        <w:pStyle w:val="ListeParagraf"/>
        <w:numPr>
          <w:ilvl w:val="0"/>
          <w:numId w:val="37"/>
        </w:numPr>
        <w:ind w:left="426" w:hanging="425"/>
        <w:rPr>
          <w:sz w:val="24"/>
          <w:szCs w:val="24"/>
        </w:rPr>
      </w:pPr>
      <w:r w:rsidRPr="0041135B">
        <w:rPr>
          <w:sz w:val="24"/>
          <w:szCs w:val="24"/>
        </w:rPr>
        <w:t xml:space="preserve">Fiziksel </w:t>
      </w:r>
      <w:r w:rsidRPr="0041135B">
        <w:rPr>
          <w:spacing w:val="-3"/>
          <w:sz w:val="24"/>
          <w:szCs w:val="24"/>
        </w:rPr>
        <w:t>Yok</w:t>
      </w:r>
      <w:r w:rsidRPr="0041135B">
        <w:rPr>
          <w:sz w:val="24"/>
          <w:szCs w:val="24"/>
        </w:rPr>
        <w:t xml:space="preserve"> Etme</w:t>
      </w:r>
    </w:p>
    <w:p w:rsidR="00844EA7" w:rsidRPr="0041135B" w:rsidRDefault="00B85059" w:rsidP="00603979">
      <w:pPr>
        <w:pStyle w:val="ListeParagraf"/>
        <w:numPr>
          <w:ilvl w:val="0"/>
          <w:numId w:val="37"/>
        </w:numPr>
        <w:spacing w:before="119"/>
        <w:ind w:left="426" w:hanging="425"/>
        <w:rPr>
          <w:sz w:val="24"/>
          <w:szCs w:val="24"/>
        </w:rPr>
      </w:pPr>
      <w:proofErr w:type="gramStart"/>
      <w:r w:rsidRPr="0041135B">
        <w:rPr>
          <w:sz w:val="24"/>
          <w:szCs w:val="24"/>
        </w:rPr>
        <w:t>Kağıt</w:t>
      </w:r>
      <w:proofErr w:type="gramEnd"/>
      <w:r w:rsidRPr="0041135B">
        <w:rPr>
          <w:sz w:val="24"/>
          <w:szCs w:val="24"/>
        </w:rPr>
        <w:t xml:space="preserve"> İmha Makinesi i</w:t>
      </w:r>
      <w:r w:rsidR="0014331C" w:rsidRPr="0041135B">
        <w:rPr>
          <w:sz w:val="24"/>
          <w:szCs w:val="24"/>
        </w:rPr>
        <w:t>le Yok</w:t>
      </w:r>
      <w:r w:rsidR="0014331C" w:rsidRPr="0041135B">
        <w:rPr>
          <w:spacing w:val="3"/>
          <w:sz w:val="24"/>
          <w:szCs w:val="24"/>
        </w:rPr>
        <w:t xml:space="preserve"> </w:t>
      </w:r>
      <w:r w:rsidR="0014331C" w:rsidRPr="0041135B">
        <w:rPr>
          <w:sz w:val="24"/>
          <w:szCs w:val="24"/>
        </w:rPr>
        <w:t>Etme</w:t>
      </w:r>
    </w:p>
    <w:p w:rsidR="00844EA7" w:rsidRPr="0041135B" w:rsidRDefault="00AC2474" w:rsidP="00603979">
      <w:pPr>
        <w:pStyle w:val="ListeParagraf"/>
        <w:numPr>
          <w:ilvl w:val="0"/>
          <w:numId w:val="37"/>
        </w:numPr>
        <w:spacing w:before="120"/>
        <w:ind w:left="426" w:hanging="425"/>
        <w:rPr>
          <w:sz w:val="24"/>
          <w:szCs w:val="24"/>
        </w:rPr>
      </w:pPr>
      <w:r>
        <w:rPr>
          <w:sz w:val="24"/>
          <w:szCs w:val="24"/>
        </w:rPr>
        <w:t>Sistem Üzerinden Kişisel V</w:t>
      </w:r>
      <w:r w:rsidRPr="00AC2474">
        <w:rPr>
          <w:sz w:val="24"/>
          <w:szCs w:val="24"/>
        </w:rPr>
        <w:t xml:space="preserve">erilerin Bulunduğu İlgili Satırların </w:t>
      </w:r>
      <w:proofErr w:type="spellStart"/>
      <w:r w:rsidRPr="00AC2474">
        <w:rPr>
          <w:sz w:val="24"/>
          <w:szCs w:val="24"/>
        </w:rPr>
        <w:t>Veritabanı</w:t>
      </w:r>
      <w:proofErr w:type="spellEnd"/>
      <w:r w:rsidRPr="00AC2474">
        <w:rPr>
          <w:sz w:val="24"/>
          <w:szCs w:val="24"/>
        </w:rPr>
        <w:t xml:space="preserve"> Komutları İle (DELETE Vb.) </w:t>
      </w:r>
      <w:r>
        <w:rPr>
          <w:sz w:val="24"/>
          <w:szCs w:val="24"/>
        </w:rPr>
        <w:t>Yok Etme</w:t>
      </w:r>
    </w:p>
    <w:p w:rsidR="00844EA7" w:rsidRPr="0041135B" w:rsidRDefault="00603979" w:rsidP="00603979">
      <w:pPr>
        <w:pStyle w:val="Balk3"/>
        <w:numPr>
          <w:ilvl w:val="0"/>
          <w:numId w:val="0"/>
        </w:numPr>
        <w:rPr>
          <w:sz w:val="24"/>
          <w:szCs w:val="24"/>
        </w:rPr>
      </w:pPr>
      <w:bookmarkStart w:id="46" w:name="_Toc18392512"/>
      <w:bookmarkStart w:id="47" w:name="_Toc112972514"/>
      <w:bookmarkStart w:id="48" w:name="_Toc113015591"/>
      <w:r w:rsidRPr="0041135B">
        <w:rPr>
          <w:sz w:val="24"/>
          <w:szCs w:val="24"/>
        </w:rPr>
        <w:t xml:space="preserve">3. </w:t>
      </w:r>
      <w:r w:rsidR="0014331C" w:rsidRPr="0041135B">
        <w:rPr>
          <w:sz w:val="24"/>
          <w:szCs w:val="24"/>
        </w:rPr>
        <w:t>Kişisel Verileri Anonim Hale</w:t>
      </w:r>
      <w:r w:rsidR="0014331C" w:rsidRPr="0041135B">
        <w:rPr>
          <w:spacing w:val="-9"/>
          <w:sz w:val="24"/>
          <w:szCs w:val="24"/>
        </w:rPr>
        <w:t xml:space="preserve"> </w:t>
      </w:r>
      <w:r w:rsidR="0014331C" w:rsidRPr="0041135B">
        <w:rPr>
          <w:sz w:val="24"/>
          <w:szCs w:val="24"/>
        </w:rPr>
        <w:t>Getirilmesi</w:t>
      </w:r>
      <w:bookmarkEnd w:id="46"/>
      <w:bookmarkEnd w:id="47"/>
      <w:bookmarkEnd w:id="48"/>
    </w:p>
    <w:p w:rsidR="00844EA7" w:rsidRPr="0041135B" w:rsidRDefault="0014331C" w:rsidP="00603979">
      <w:pPr>
        <w:pStyle w:val="GvdeMetni"/>
        <w:spacing w:before="208" w:line="249" w:lineRule="auto"/>
        <w:ind w:firstLine="284"/>
        <w:jc w:val="both"/>
        <w:rPr>
          <w:sz w:val="24"/>
          <w:szCs w:val="24"/>
        </w:rPr>
      </w:pPr>
      <w:r w:rsidRPr="0041135B">
        <w:rPr>
          <w:sz w:val="24"/>
          <w:szCs w:val="24"/>
        </w:rPr>
        <w:t xml:space="preserve">Kişisel verilerin anonim hale getirilmesi, kişisel verilerin başka verilerle eşleştirilerek dahi hiçbir surette kimliği belirli veya belirlenebilir bir gerçek kişiyle ilişkilendirilemeyecek hâle getirilmesini ifade eder. </w:t>
      </w:r>
      <w:r w:rsidR="00391C5C">
        <w:rPr>
          <w:sz w:val="24"/>
          <w:szCs w:val="24"/>
        </w:rPr>
        <w:t>EFTAL</w:t>
      </w:r>
      <w:r w:rsidRPr="0041135B">
        <w:rPr>
          <w:sz w:val="24"/>
          <w:szCs w:val="24"/>
        </w:rPr>
        <w:t xml:space="preserve"> kişisel verileri anonim hale getirmek için aşağıda belirtilen yöntemlerin bir veya birkaçını kullanabilir:</w:t>
      </w:r>
    </w:p>
    <w:p w:rsidR="00844EA7" w:rsidRPr="0041135B" w:rsidRDefault="0014331C" w:rsidP="00603979">
      <w:pPr>
        <w:pStyle w:val="ListeParagraf"/>
        <w:numPr>
          <w:ilvl w:val="0"/>
          <w:numId w:val="43"/>
        </w:numPr>
        <w:tabs>
          <w:tab w:val="left" w:pos="426"/>
        </w:tabs>
        <w:spacing w:before="207" w:line="249" w:lineRule="auto"/>
        <w:ind w:left="2268" w:hanging="2268"/>
        <w:jc w:val="both"/>
        <w:rPr>
          <w:i/>
          <w:sz w:val="24"/>
          <w:szCs w:val="24"/>
        </w:rPr>
      </w:pPr>
      <w:r w:rsidRPr="0041135B">
        <w:rPr>
          <w:b/>
          <w:sz w:val="24"/>
          <w:szCs w:val="24"/>
        </w:rPr>
        <w:t>Maskeleme (</w:t>
      </w:r>
      <w:proofErr w:type="spellStart"/>
      <w:r w:rsidRPr="0041135B">
        <w:rPr>
          <w:b/>
          <w:sz w:val="24"/>
          <w:szCs w:val="24"/>
        </w:rPr>
        <w:t>Masking</w:t>
      </w:r>
      <w:proofErr w:type="spellEnd"/>
      <w:r w:rsidRPr="0041135B">
        <w:rPr>
          <w:b/>
          <w:sz w:val="24"/>
          <w:szCs w:val="24"/>
        </w:rPr>
        <w:t>)</w:t>
      </w:r>
      <w:r w:rsidR="00E8573A" w:rsidRPr="0041135B">
        <w:rPr>
          <w:b/>
          <w:sz w:val="24"/>
          <w:szCs w:val="24"/>
        </w:rPr>
        <w:t>:</w:t>
      </w:r>
      <w:r w:rsidR="00E8573A" w:rsidRPr="0041135B">
        <w:rPr>
          <w:sz w:val="24"/>
          <w:szCs w:val="24"/>
        </w:rPr>
        <w:t xml:space="preserve"> </w:t>
      </w:r>
      <w:r w:rsidRPr="0041135B">
        <w:rPr>
          <w:sz w:val="24"/>
          <w:szCs w:val="24"/>
        </w:rPr>
        <w:t xml:space="preserve">Veri maskeleme ile kişisel verinin temel belirleyici bilgisini veri seti içerisinden çıkartılarak kişisel verinin anonim hale getirilmesi yöntemidir. </w:t>
      </w:r>
    </w:p>
    <w:p w:rsidR="00844EA7" w:rsidRPr="0041135B" w:rsidRDefault="00844EA7" w:rsidP="00603979">
      <w:pPr>
        <w:pStyle w:val="GvdeMetni"/>
        <w:tabs>
          <w:tab w:val="left" w:pos="426"/>
        </w:tabs>
        <w:spacing w:before="9"/>
        <w:ind w:left="2268" w:hanging="2268"/>
        <w:jc w:val="both"/>
        <w:rPr>
          <w:i/>
          <w:sz w:val="24"/>
          <w:szCs w:val="24"/>
        </w:rPr>
      </w:pPr>
    </w:p>
    <w:p w:rsidR="00844EA7" w:rsidRPr="0041135B" w:rsidRDefault="0014331C" w:rsidP="00603979">
      <w:pPr>
        <w:pStyle w:val="ListeParagraf"/>
        <w:numPr>
          <w:ilvl w:val="0"/>
          <w:numId w:val="42"/>
        </w:numPr>
        <w:tabs>
          <w:tab w:val="left" w:pos="426"/>
        </w:tabs>
        <w:spacing w:before="1" w:line="249" w:lineRule="auto"/>
        <w:ind w:left="2268" w:hanging="2268"/>
        <w:jc w:val="both"/>
        <w:rPr>
          <w:sz w:val="24"/>
          <w:szCs w:val="24"/>
        </w:rPr>
      </w:pPr>
      <w:r w:rsidRPr="0041135B">
        <w:rPr>
          <w:b/>
          <w:sz w:val="24"/>
          <w:szCs w:val="24"/>
        </w:rPr>
        <w:t>Kayıtları Çıkartma:</w:t>
      </w:r>
      <w:r w:rsidRPr="0041135B">
        <w:rPr>
          <w:sz w:val="24"/>
          <w:szCs w:val="24"/>
        </w:rPr>
        <w:t xml:space="preserve"> Kayıttan çıkarma yönteminde veriler arasında tekillik ihtiva eden veri satırı kayıtlar arasından çıkarıla</w:t>
      </w:r>
      <w:r w:rsidR="00E8573A" w:rsidRPr="0041135B">
        <w:rPr>
          <w:sz w:val="24"/>
          <w:szCs w:val="24"/>
        </w:rPr>
        <w:t>ra</w:t>
      </w:r>
      <w:r w:rsidRPr="0041135B">
        <w:rPr>
          <w:sz w:val="24"/>
          <w:szCs w:val="24"/>
        </w:rPr>
        <w:t>k saklanan veriler anonim hale</w:t>
      </w:r>
      <w:r w:rsidRPr="0041135B">
        <w:rPr>
          <w:spacing w:val="-5"/>
          <w:sz w:val="24"/>
          <w:szCs w:val="24"/>
        </w:rPr>
        <w:t xml:space="preserve"> </w:t>
      </w:r>
      <w:r w:rsidRPr="0041135B">
        <w:rPr>
          <w:sz w:val="24"/>
          <w:szCs w:val="24"/>
        </w:rPr>
        <w:t>getirilmektedir.</w:t>
      </w:r>
    </w:p>
    <w:p w:rsidR="00844EA7" w:rsidRPr="0041135B" w:rsidRDefault="00844EA7" w:rsidP="00603979">
      <w:pPr>
        <w:pStyle w:val="GvdeMetni"/>
        <w:tabs>
          <w:tab w:val="left" w:pos="426"/>
        </w:tabs>
        <w:spacing w:before="6"/>
        <w:ind w:left="2268" w:hanging="2268"/>
        <w:jc w:val="both"/>
        <w:rPr>
          <w:sz w:val="24"/>
          <w:szCs w:val="24"/>
        </w:rPr>
      </w:pPr>
    </w:p>
    <w:p w:rsidR="00844EA7" w:rsidRPr="0041135B" w:rsidRDefault="0014331C" w:rsidP="00603979">
      <w:pPr>
        <w:pStyle w:val="ListeParagraf"/>
        <w:numPr>
          <w:ilvl w:val="0"/>
          <w:numId w:val="42"/>
        </w:numPr>
        <w:tabs>
          <w:tab w:val="left" w:pos="426"/>
        </w:tabs>
        <w:spacing w:before="10" w:line="249" w:lineRule="auto"/>
        <w:ind w:left="2268" w:hanging="2268"/>
        <w:jc w:val="both"/>
        <w:rPr>
          <w:sz w:val="24"/>
          <w:szCs w:val="24"/>
        </w:rPr>
      </w:pPr>
      <w:r w:rsidRPr="0041135B">
        <w:rPr>
          <w:b/>
          <w:sz w:val="24"/>
          <w:szCs w:val="24"/>
        </w:rPr>
        <w:t>Bölgesel Gizleme:</w:t>
      </w:r>
      <w:r w:rsidRPr="0041135B">
        <w:rPr>
          <w:sz w:val="24"/>
          <w:szCs w:val="24"/>
        </w:rPr>
        <w:t xml:space="preserve"> Bölgesel gizleme yönteminde ise tek bir verinin çok az görülebilir bir </w:t>
      </w:r>
      <w:proofErr w:type="gramStart"/>
      <w:r w:rsidRPr="0041135B">
        <w:rPr>
          <w:sz w:val="24"/>
          <w:szCs w:val="24"/>
        </w:rPr>
        <w:t>kombinasyon</w:t>
      </w:r>
      <w:proofErr w:type="gramEnd"/>
      <w:r w:rsidRPr="0041135B">
        <w:rPr>
          <w:sz w:val="24"/>
          <w:szCs w:val="24"/>
        </w:rPr>
        <w:t xml:space="preserve"> yaratması sebebi ile belirleyici niteliği mevcut ise ilgili verinin gizlenmesi anonimleştirmeyi sağlamaktadır. </w:t>
      </w:r>
    </w:p>
    <w:p w:rsidR="0009579C" w:rsidRPr="0041135B" w:rsidRDefault="0009579C" w:rsidP="00603979">
      <w:pPr>
        <w:tabs>
          <w:tab w:val="left" w:pos="426"/>
        </w:tabs>
        <w:spacing w:before="10" w:line="249" w:lineRule="auto"/>
        <w:ind w:left="2268" w:hanging="2268"/>
        <w:jc w:val="both"/>
        <w:rPr>
          <w:sz w:val="24"/>
          <w:szCs w:val="24"/>
        </w:rPr>
      </w:pPr>
    </w:p>
    <w:p w:rsidR="00844EA7" w:rsidRPr="0041135B" w:rsidRDefault="0014331C" w:rsidP="00603979">
      <w:pPr>
        <w:pStyle w:val="ListeParagraf"/>
        <w:numPr>
          <w:ilvl w:val="0"/>
          <w:numId w:val="42"/>
        </w:numPr>
        <w:tabs>
          <w:tab w:val="left" w:pos="426"/>
        </w:tabs>
        <w:spacing w:before="1" w:line="254" w:lineRule="auto"/>
        <w:ind w:left="2268" w:hanging="2268"/>
        <w:jc w:val="both"/>
        <w:rPr>
          <w:sz w:val="24"/>
          <w:szCs w:val="24"/>
        </w:rPr>
      </w:pPr>
      <w:r w:rsidRPr="0041135B">
        <w:rPr>
          <w:b/>
          <w:sz w:val="24"/>
          <w:szCs w:val="24"/>
        </w:rPr>
        <w:t>Global Kodlama:</w:t>
      </w:r>
      <w:r w:rsidRPr="0041135B">
        <w:rPr>
          <w:sz w:val="24"/>
          <w:szCs w:val="24"/>
        </w:rPr>
        <w:t xml:space="preserve"> Veri türetme yöntemi ile kişisel verinin içeriğinden daha genel bir içerik oluşturulmakta ve kişisel verinin herhangi bir kişiyle ilişkilendirilemeyecek hale getirilmesi sağlanmaktadır. Örneğin;</w:t>
      </w:r>
      <w:r w:rsidRPr="0041135B">
        <w:rPr>
          <w:spacing w:val="-1"/>
          <w:sz w:val="24"/>
          <w:szCs w:val="24"/>
        </w:rPr>
        <w:t xml:space="preserve"> </w:t>
      </w:r>
      <w:r w:rsidRPr="0041135B">
        <w:rPr>
          <w:sz w:val="24"/>
          <w:szCs w:val="24"/>
        </w:rPr>
        <w:t>doğum</w:t>
      </w:r>
      <w:r w:rsidRPr="0041135B">
        <w:rPr>
          <w:spacing w:val="-10"/>
          <w:sz w:val="24"/>
          <w:szCs w:val="24"/>
        </w:rPr>
        <w:t xml:space="preserve"> </w:t>
      </w:r>
      <w:r w:rsidRPr="0041135B">
        <w:rPr>
          <w:sz w:val="24"/>
          <w:szCs w:val="24"/>
        </w:rPr>
        <w:t>tarihleri</w:t>
      </w:r>
      <w:r w:rsidRPr="0041135B">
        <w:rPr>
          <w:spacing w:val="-6"/>
          <w:sz w:val="24"/>
          <w:szCs w:val="24"/>
        </w:rPr>
        <w:t xml:space="preserve"> </w:t>
      </w:r>
      <w:r w:rsidRPr="0041135B">
        <w:rPr>
          <w:sz w:val="24"/>
          <w:szCs w:val="24"/>
        </w:rPr>
        <w:t>yerine</w:t>
      </w:r>
      <w:r w:rsidRPr="0041135B">
        <w:rPr>
          <w:spacing w:val="-8"/>
          <w:sz w:val="24"/>
          <w:szCs w:val="24"/>
        </w:rPr>
        <w:t xml:space="preserve"> </w:t>
      </w:r>
      <w:r w:rsidRPr="0041135B">
        <w:rPr>
          <w:sz w:val="24"/>
          <w:szCs w:val="24"/>
        </w:rPr>
        <w:t>yaşların</w:t>
      </w:r>
      <w:r w:rsidRPr="0041135B">
        <w:rPr>
          <w:spacing w:val="-6"/>
          <w:sz w:val="24"/>
          <w:szCs w:val="24"/>
        </w:rPr>
        <w:t xml:space="preserve"> </w:t>
      </w:r>
      <w:r w:rsidRPr="0041135B">
        <w:rPr>
          <w:sz w:val="24"/>
          <w:szCs w:val="24"/>
        </w:rPr>
        <w:t>belirtilmesi;</w:t>
      </w:r>
      <w:r w:rsidRPr="0041135B">
        <w:rPr>
          <w:spacing w:val="-1"/>
          <w:sz w:val="24"/>
          <w:szCs w:val="24"/>
        </w:rPr>
        <w:t xml:space="preserve"> </w:t>
      </w:r>
      <w:r w:rsidRPr="0041135B">
        <w:rPr>
          <w:sz w:val="24"/>
          <w:szCs w:val="24"/>
        </w:rPr>
        <w:t>açık</w:t>
      </w:r>
      <w:r w:rsidRPr="0041135B">
        <w:rPr>
          <w:spacing w:val="-6"/>
          <w:sz w:val="24"/>
          <w:szCs w:val="24"/>
        </w:rPr>
        <w:t xml:space="preserve"> </w:t>
      </w:r>
      <w:r w:rsidRPr="0041135B">
        <w:rPr>
          <w:sz w:val="24"/>
          <w:szCs w:val="24"/>
        </w:rPr>
        <w:t>adres</w:t>
      </w:r>
      <w:r w:rsidRPr="0041135B">
        <w:rPr>
          <w:spacing w:val="-2"/>
          <w:sz w:val="24"/>
          <w:szCs w:val="24"/>
        </w:rPr>
        <w:t xml:space="preserve"> </w:t>
      </w:r>
      <w:r w:rsidRPr="0041135B">
        <w:rPr>
          <w:sz w:val="24"/>
          <w:szCs w:val="24"/>
        </w:rPr>
        <w:t>yerine</w:t>
      </w:r>
      <w:r w:rsidRPr="0041135B">
        <w:rPr>
          <w:spacing w:val="-4"/>
          <w:sz w:val="24"/>
          <w:szCs w:val="24"/>
        </w:rPr>
        <w:t xml:space="preserve"> </w:t>
      </w:r>
      <w:r w:rsidRPr="0041135B">
        <w:rPr>
          <w:sz w:val="24"/>
          <w:szCs w:val="24"/>
        </w:rPr>
        <w:t>ikamet edilen bölgenin</w:t>
      </w:r>
      <w:r w:rsidRPr="0041135B">
        <w:rPr>
          <w:spacing w:val="-7"/>
          <w:sz w:val="24"/>
          <w:szCs w:val="24"/>
        </w:rPr>
        <w:t xml:space="preserve"> </w:t>
      </w:r>
      <w:r w:rsidRPr="0041135B">
        <w:rPr>
          <w:sz w:val="24"/>
          <w:szCs w:val="24"/>
        </w:rPr>
        <w:t>belirtilmesi.</w:t>
      </w:r>
    </w:p>
    <w:p w:rsidR="00844EA7" w:rsidRPr="0041135B" w:rsidRDefault="00844EA7" w:rsidP="00603979">
      <w:pPr>
        <w:pStyle w:val="GvdeMetni"/>
        <w:tabs>
          <w:tab w:val="left" w:pos="426"/>
        </w:tabs>
        <w:spacing w:before="6"/>
        <w:ind w:left="2268" w:hanging="2268"/>
        <w:jc w:val="both"/>
        <w:rPr>
          <w:sz w:val="24"/>
          <w:szCs w:val="24"/>
        </w:rPr>
      </w:pPr>
    </w:p>
    <w:p w:rsidR="00844EA7" w:rsidRPr="0041135B" w:rsidRDefault="0014331C" w:rsidP="00603979">
      <w:pPr>
        <w:pStyle w:val="ListeParagraf"/>
        <w:numPr>
          <w:ilvl w:val="0"/>
          <w:numId w:val="42"/>
        </w:numPr>
        <w:tabs>
          <w:tab w:val="left" w:pos="426"/>
        </w:tabs>
        <w:spacing w:line="249" w:lineRule="auto"/>
        <w:ind w:left="2268" w:hanging="2268"/>
        <w:jc w:val="both"/>
        <w:rPr>
          <w:sz w:val="24"/>
          <w:szCs w:val="24"/>
        </w:rPr>
      </w:pPr>
      <w:r w:rsidRPr="0041135B">
        <w:rPr>
          <w:b/>
          <w:sz w:val="24"/>
          <w:szCs w:val="24"/>
        </w:rPr>
        <w:t>Gürültü Ekleme:</w:t>
      </w:r>
      <w:r w:rsidRPr="0041135B">
        <w:rPr>
          <w:sz w:val="24"/>
          <w:szCs w:val="24"/>
        </w:rPr>
        <w:t xml:space="preserve"> Verilere gürültü ekleme yöntemi özellikle sayısal verilerin ağırlıklı olduğu bir veri setinde mevcut verilere belirlenen oranda artı veya eksi yönde birtakım sapmalar eklenerek veriler anonim hale getirilmektedir. Örneğin, kilo değerlerinin olduğu bir </w:t>
      </w:r>
      <w:r w:rsidRPr="0041135B">
        <w:rPr>
          <w:spacing w:val="-3"/>
          <w:sz w:val="24"/>
          <w:szCs w:val="24"/>
        </w:rPr>
        <w:t xml:space="preserve">veri </w:t>
      </w:r>
      <w:r w:rsidRPr="0041135B">
        <w:rPr>
          <w:sz w:val="24"/>
          <w:szCs w:val="24"/>
        </w:rPr>
        <w:t xml:space="preserve">grubunda (+/-) 3 </w:t>
      </w:r>
      <w:r w:rsidRPr="0041135B">
        <w:rPr>
          <w:spacing w:val="-3"/>
          <w:sz w:val="24"/>
          <w:szCs w:val="24"/>
        </w:rPr>
        <w:t xml:space="preserve">kg </w:t>
      </w:r>
      <w:r w:rsidRPr="0041135B">
        <w:rPr>
          <w:sz w:val="24"/>
          <w:szCs w:val="24"/>
        </w:rPr>
        <w:t xml:space="preserve">sapması kullanılarak gerçek değerlerin görüntülenmesi engellenmiş ve veriler anonimleştirilmiş olur. Sapma </w:t>
      </w:r>
      <w:r w:rsidRPr="0041135B">
        <w:rPr>
          <w:spacing w:val="-3"/>
          <w:sz w:val="24"/>
          <w:szCs w:val="24"/>
        </w:rPr>
        <w:t xml:space="preserve">her </w:t>
      </w:r>
      <w:r w:rsidRPr="0041135B">
        <w:rPr>
          <w:sz w:val="24"/>
          <w:szCs w:val="24"/>
        </w:rPr>
        <w:t xml:space="preserve">değere </w:t>
      </w:r>
      <w:r w:rsidRPr="0041135B">
        <w:rPr>
          <w:spacing w:val="-3"/>
          <w:sz w:val="24"/>
          <w:szCs w:val="24"/>
        </w:rPr>
        <w:t xml:space="preserve">eşit </w:t>
      </w:r>
      <w:r w:rsidRPr="0041135B">
        <w:rPr>
          <w:sz w:val="24"/>
          <w:szCs w:val="24"/>
        </w:rPr>
        <w:t>ölçüde</w:t>
      </w:r>
      <w:r w:rsidRPr="0041135B">
        <w:rPr>
          <w:spacing w:val="14"/>
          <w:sz w:val="24"/>
          <w:szCs w:val="24"/>
        </w:rPr>
        <w:t xml:space="preserve"> </w:t>
      </w:r>
      <w:r w:rsidRPr="0041135B">
        <w:rPr>
          <w:sz w:val="24"/>
          <w:szCs w:val="24"/>
        </w:rPr>
        <w:t>uygulanır.</w:t>
      </w:r>
    </w:p>
    <w:p w:rsidR="00844EA7" w:rsidRPr="000D3B14" w:rsidRDefault="00844EA7" w:rsidP="00603979">
      <w:pPr>
        <w:pStyle w:val="GvdeMetni"/>
        <w:spacing w:before="2"/>
        <w:ind w:right="174"/>
      </w:pPr>
    </w:p>
    <w:p w:rsidR="00844EA7" w:rsidRPr="00603979" w:rsidRDefault="00A54FAF" w:rsidP="00603979">
      <w:pPr>
        <w:pStyle w:val="GvdeMetni"/>
        <w:spacing w:line="249" w:lineRule="auto"/>
        <w:ind w:firstLine="284"/>
        <w:jc w:val="both"/>
        <w:rPr>
          <w:sz w:val="24"/>
        </w:rPr>
      </w:pPr>
      <w:r w:rsidRPr="00603979">
        <w:rPr>
          <w:sz w:val="24"/>
        </w:rPr>
        <w:t>Kanun’</w:t>
      </w:r>
      <w:r w:rsidR="0014331C" w:rsidRPr="00603979">
        <w:rPr>
          <w:sz w:val="24"/>
        </w:rPr>
        <w:t xml:space="preserve">un 28. maddesine uygun olarak; anonim hale getirilmiş olan kişisel veriler araştırma, planlama ve istatistik gibi amaçlarla işlenebilir. Bu tür işlemeler </w:t>
      </w:r>
      <w:r w:rsidRPr="00603979">
        <w:rPr>
          <w:sz w:val="24"/>
        </w:rPr>
        <w:t>Kanun</w:t>
      </w:r>
      <w:r w:rsidR="0014331C" w:rsidRPr="00603979">
        <w:rPr>
          <w:sz w:val="24"/>
        </w:rPr>
        <w:t xml:space="preserve"> kapsamı dışında olup, kişisel veri sahibinin açık rızası aranmayacaktır.</w:t>
      </w:r>
    </w:p>
    <w:p w:rsidR="00844EA7" w:rsidRPr="00603979" w:rsidRDefault="00844EA7" w:rsidP="0098156D">
      <w:pPr>
        <w:pStyle w:val="GvdeMetni"/>
        <w:spacing w:before="2"/>
        <w:ind w:right="174"/>
        <w:jc w:val="both"/>
        <w:rPr>
          <w:sz w:val="24"/>
        </w:rPr>
      </w:pPr>
    </w:p>
    <w:p w:rsidR="00844EA7" w:rsidRPr="00603979" w:rsidRDefault="00391C5C" w:rsidP="00603979">
      <w:pPr>
        <w:pStyle w:val="GvdeMetni"/>
        <w:spacing w:line="249" w:lineRule="auto"/>
        <w:ind w:firstLine="284"/>
        <w:jc w:val="both"/>
        <w:rPr>
          <w:sz w:val="24"/>
        </w:rPr>
      </w:pPr>
      <w:r>
        <w:rPr>
          <w:sz w:val="24"/>
        </w:rPr>
        <w:t>EFTAL</w:t>
      </w:r>
      <w:r w:rsidR="0014331C" w:rsidRPr="00603979">
        <w:rPr>
          <w:sz w:val="24"/>
        </w:rPr>
        <w:t xml:space="preserve"> kişisel verinin silinmesi, yok edilmesi veya anonim hale getirilmesine ilişkin </w:t>
      </w:r>
      <w:proofErr w:type="spellStart"/>
      <w:r w:rsidR="0014331C" w:rsidRPr="00603979">
        <w:rPr>
          <w:sz w:val="24"/>
        </w:rPr>
        <w:t>re’sen</w:t>
      </w:r>
      <w:proofErr w:type="spellEnd"/>
      <w:r w:rsidR="0014331C" w:rsidRPr="00603979">
        <w:rPr>
          <w:sz w:val="24"/>
        </w:rPr>
        <w:t xml:space="preserve"> karar alabilecek ve seçmiş olduğu kategoriye göre kullanacağı yöntemi de</w:t>
      </w:r>
      <w:r w:rsidR="00393F48" w:rsidRPr="00603979">
        <w:rPr>
          <w:sz w:val="24"/>
        </w:rPr>
        <w:t xml:space="preserve"> </w:t>
      </w:r>
      <w:r w:rsidR="0014331C" w:rsidRPr="00603979">
        <w:rPr>
          <w:sz w:val="24"/>
        </w:rPr>
        <w:t>serbestçe belirleyebilecektir. Ayrıca Yönetmelik’in 13</w:t>
      </w:r>
      <w:r w:rsidR="0035170B" w:rsidRPr="00603979">
        <w:rPr>
          <w:sz w:val="24"/>
        </w:rPr>
        <w:t>.</w:t>
      </w:r>
      <w:r w:rsidR="0014331C" w:rsidRPr="00603979">
        <w:rPr>
          <w:sz w:val="24"/>
        </w:rPr>
        <w:t xml:space="preserve"> maddesi kapsamında ilgili kişinin başvuru esnasında kendisine ait kişisel verinin silinmesi, yok edilmesi yahut anonim hale getirilmesi kategorilerinden birini seçmesi halinde de ilgili kategoride kullanılacak yöntemler konusunda serbesti içinde olacaktır.</w:t>
      </w:r>
    </w:p>
    <w:p w:rsidR="00844EA7" w:rsidRPr="00603979" w:rsidRDefault="0041135B" w:rsidP="00603979">
      <w:pPr>
        <w:pStyle w:val="Balk1"/>
        <w:rPr>
          <w:rFonts w:eastAsia="Calibri"/>
          <w:sz w:val="24"/>
          <w:lang w:val="en-US" w:eastAsia="en-US" w:bidi="ar-SA"/>
        </w:rPr>
      </w:pPr>
      <w:bookmarkStart w:id="49" w:name="_Toc18392513"/>
      <w:bookmarkStart w:id="50" w:name="_Toc112972515"/>
      <w:bookmarkStart w:id="51" w:name="_Toc113015592"/>
      <w:r>
        <w:rPr>
          <w:rFonts w:eastAsia="Calibri"/>
          <w:sz w:val="24"/>
          <w:lang w:val="en-US" w:eastAsia="en-US" w:bidi="ar-SA"/>
        </w:rPr>
        <w:t xml:space="preserve">VII. </w:t>
      </w:r>
      <w:r w:rsidR="0014331C" w:rsidRPr="00603979">
        <w:rPr>
          <w:rFonts w:eastAsia="Calibri"/>
          <w:sz w:val="24"/>
          <w:lang w:val="en-US" w:eastAsia="en-US" w:bidi="ar-SA"/>
        </w:rPr>
        <w:t>KİŞİSEL VERİLERİ SAKLAMA VE İMHA SÜRELERİ</w:t>
      </w:r>
      <w:bookmarkEnd w:id="49"/>
      <w:bookmarkEnd w:id="50"/>
      <w:bookmarkEnd w:id="51"/>
    </w:p>
    <w:p w:rsidR="008B23FD" w:rsidRDefault="008B23FD" w:rsidP="0041135B">
      <w:pPr>
        <w:pStyle w:val="AralkYok"/>
        <w:rPr>
          <w:rFonts w:eastAsia="Calibri"/>
          <w:lang w:val="en-US" w:eastAsia="en-US" w:bidi="ar-SA"/>
        </w:rPr>
      </w:pPr>
    </w:p>
    <w:p w:rsidR="008B23FD" w:rsidRDefault="008345E0" w:rsidP="0041135B">
      <w:pPr>
        <w:pStyle w:val="AralkYok"/>
        <w:ind w:firstLine="214"/>
      </w:pPr>
      <w:r>
        <w:t>Şirket</w:t>
      </w:r>
      <w:r w:rsidR="008B23FD">
        <w:t xml:space="preserve"> tarafından, faaliyetleri kapsamında işlenmekte olan kişisel verilerle ilgili olarak; </w:t>
      </w:r>
    </w:p>
    <w:p w:rsidR="008B23FD" w:rsidRDefault="008B23FD" w:rsidP="008B23FD">
      <w:pPr>
        <w:pStyle w:val="AralkYok"/>
      </w:pPr>
    </w:p>
    <w:p w:rsidR="008B23FD" w:rsidRPr="0041135B" w:rsidRDefault="008B23FD" w:rsidP="0041135B">
      <w:pPr>
        <w:pStyle w:val="AralkYok"/>
        <w:numPr>
          <w:ilvl w:val="1"/>
          <w:numId w:val="30"/>
        </w:numPr>
        <w:ind w:left="426" w:hanging="426"/>
        <w:rPr>
          <w:sz w:val="24"/>
        </w:rPr>
      </w:pPr>
      <w:r w:rsidRPr="0041135B">
        <w:rPr>
          <w:sz w:val="24"/>
        </w:rPr>
        <w:t xml:space="preserve">Süreçlere bağlı olarak gerçekleştirilen faaliyetler kapsamındaki tüm kişisel verilerle ilgili kişisel veri bazında saklama süreleri Kişisel Veri İşleme Envanterinde; </w:t>
      </w:r>
    </w:p>
    <w:p w:rsidR="008B23FD" w:rsidRPr="0041135B" w:rsidRDefault="008B23FD" w:rsidP="0041135B">
      <w:pPr>
        <w:pStyle w:val="AralkYok"/>
        <w:numPr>
          <w:ilvl w:val="1"/>
          <w:numId w:val="30"/>
        </w:numPr>
        <w:ind w:left="426" w:hanging="426"/>
        <w:rPr>
          <w:sz w:val="24"/>
        </w:rPr>
      </w:pPr>
      <w:r w:rsidRPr="0041135B">
        <w:rPr>
          <w:sz w:val="24"/>
        </w:rPr>
        <w:t xml:space="preserve">Veri kategorileri bazında saklama süreleri </w:t>
      </w:r>
      <w:proofErr w:type="spellStart"/>
      <w:r w:rsidRPr="0041135B">
        <w:rPr>
          <w:sz w:val="24"/>
        </w:rPr>
        <w:t>VERBİS’e</w:t>
      </w:r>
      <w:proofErr w:type="spellEnd"/>
      <w:r w:rsidRPr="0041135B">
        <w:rPr>
          <w:sz w:val="24"/>
        </w:rPr>
        <w:t xml:space="preserve"> kayıtta; </w:t>
      </w:r>
    </w:p>
    <w:p w:rsidR="008B23FD" w:rsidRDefault="008B23FD" w:rsidP="0041135B">
      <w:pPr>
        <w:pStyle w:val="AralkYok"/>
        <w:numPr>
          <w:ilvl w:val="1"/>
          <w:numId w:val="30"/>
        </w:numPr>
        <w:ind w:left="426" w:hanging="426"/>
      </w:pPr>
      <w:r w:rsidRPr="0041135B">
        <w:rPr>
          <w:sz w:val="24"/>
        </w:rPr>
        <w:t xml:space="preserve">Süreç bazında saklama süreleri ise Kişisel Veri Saklama ve İmha Politikasında yer alır. </w:t>
      </w:r>
    </w:p>
    <w:p w:rsidR="008B23FD" w:rsidRDefault="008B23FD" w:rsidP="008B23FD">
      <w:pPr>
        <w:pStyle w:val="AralkYok"/>
      </w:pPr>
    </w:p>
    <w:p w:rsidR="000C1093" w:rsidRPr="0041135B" w:rsidRDefault="008B23FD" w:rsidP="0041135B">
      <w:pPr>
        <w:pStyle w:val="AralkYok"/>
        <w:ind w:firstLine="284"/>
        <w:rPr>
          <w:sz w:val="24"/>
        </w:rPr>
      </w:pPr>
      <w:r w:rsidRPr="0041135B">
        <w:rPr>
          <w:sz w:val="24"/>
        </w:rPr>
        <w:t xml:space="preserve">Söz konusu saklama süreleri üzerinde, gerekmesi halinde </w:t>
      </w:r>
      <w:r w:rsidR="008345E0">
        <w:rPr>
          <w:sz w:val="24"/>
        </w:rPr>
        <w:t>Şirket</w:t>
      </w:r>
      <w:r w:rsidRPr="0041135B">
        <w:rPr>
          <w:sz w:val="24"/>
        </w:rPr>
        <w:t xml:space="preserve"> ilgili birim&amp; müdürlük tarafından güncelleme yapılır. </w:t>
      </w:r>
    </w:p>
    <w:p w:rsidR="000C1093" w:rsidRPr="0041135B" w:rsidRDefault="000C1093" w:rsidP="008B23FD">
      <w:pPr>
        <w:pStyle w:val="AralkYok"/>
        <w:rPr>
          <w:sz w:val="24"/>
        </w:rPr>
      </w:pPr>
    </w:p>
    <w:p w:rsidR="000C1093" w:rsidRPr="0041135B" w:rsidRDefault="008B23FD" w:rsidP="0041135B">
      <w:pPr>
        <w:pStyle w:val="AralkYok"/>
        <w:ind w:firstLine="284"/>
        <w:rPr>
          <w:sz w:val="24"/>
        </w:rPr>
      </w:pPr>
      <w:r w:rsidRPr="0041135B">
        <w:rPr>
          <w:sz w:val="24"/>
        </w:rPr>
        <w:t xml:space="preserve">Saklama süreleri sona eren kişisel veriler için </w:t>
      </w:r>
      <w:proofErr w:type="spellStart"/>
      <w:r w:rsidRPr="0041135B">
        <w:rPr>
          <w:sz w:val="24"/>
        </w:rPr>
        <w:t>re’sen</w:t>
      </w:r>
      <w:proofErr w:type="spellEnd"/>
      <w:r w:rsidRPr="0041135B">
        <w:rPr>
          <w:sz w:val="24"/>
        </w:rPr>
        <w:t xml:space="preserve"> silme, yok etme veya anonim hale getirme işlemi </w:t>
      </w:r>
      <w:r w:rsidR="008345E0">
        <w:rPr>
          <w:sz w:val="24"/>
        </w:rPr>
        <w:t>Şirket</w:t>
      </w:r>
      <w:r w:rsidRPr="0041135B">
        <w:rPr>
          <w:sz w:val="24"/>
        </w:rPr>
        <w:t xml:space="preserve"> ilgili birim&amp; müdürlük tarafından yerine getirilir.</w:t>
      </w:r>
    </w:p>
    <w:p w:rsidR="000C1093" w:rsidRPr="0041135B" w:rsidRDefault="000C1093" w:rsidP="000C1093">
      <w:pPr>
        <w:pStyle w:val="AralkYok"/>
        <w:rPr>
          <w:sz w:val="24"/>
        </w:rPr>
      </w:pPr>
      <w:r w:rsidRPr="0041135B">
        <w:rPr>
          <w:sz w:val="24"/>
        </w:rPr>
        <w:t>Süreç Bazında Saklama ve İmha Süreleri:</w:t>
      </w:r>
    </w:p>
    <w:p w:rsidR="000C1093" w:rsidRPr="000C1093" w:rsidRDefault="000C1093" w:rsidP="000C1093">
      <w:pPr>
        <w:pStyle w:val="AralkYok"/>
      </w:pPr>
    </w:p>
    <w:p w:rsidR="008B13AD" w:rsidRDefault="008B13AD" w:rsidP="007D15D1">
      <w:pPr>
        <w:spacing w:line="246" w:lineRule="exact"/>
      </w:pPr>
    </w:p>
    <w:tbl>
      <w:tblPr>
        <w:tblStyle w:val="TableNormal1"/>
        <w:tblW w:w="9490"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4"/>
        <w:gridCol w:w="1503"/>
        <w:gridCol w:w="2983"/>
      </w:tblGrid>
      <w:tr w:rsidR="00C71EDE" w:rsidRPr="00C71EDE" w:rsidTr="003019D6">
        <w:trPr>
          <w:trHeight w:val="537"/>
        </w:trPr>
        <w:tc>
          <w:tcPr>
            <w:tcW w:w="5004" w:type="dxa"/>
          </w:tcPr>
          <w:p w:rsidR="00C71EDE" w:rsidRPr="00C71EDE" w:rsidRDefault="00C71EDE" w:rsidP="00C71EDE">
            <w:pPr>
              <w:spacing w:before="131"/>
              <w:ind w:right="2218"/>
              <w:jc w:val="center"/>
              <w:rPr>
                <w:rFonts w:ascii="Calibri" w:eastAsia="Calibri" w:hAnsi="Calibri" w:cs="Calibri"/>
                <w:b/>
                <w:lang w:eastAsia="en-US" w:bidi="ar-SA"/>
              </w:rPr>
            </w:pPr>
            <w:r w:rsidRPr="00C71EDE">
              <w:rPr>
                <w:rFonts w:ascii="Calibri" w:eastAsia="Calibri" w:hAnsi="Calibri" w:cs="Calibri"/>
                <w:b/>
                <w:lang w:eastAsia="en-US" w:bidi="ar-SA"/>
              </w:rPr>
              <w:t>Süreç</w:t>
            </w:r>
          </w:p>
        </w:tc>
        <w:tc>
          <w:tcPr>
            <w:tcW w:w="1503" w:type="dxa"/>
          </w:tcPr>
          <w:p w:rsidR="00C71EDE" w:rsidRPr="00C71EDE" w:rsidRDefault="00C71EDE" w:rsidP="00C71EDE">
            <w:pPr>
              <w:spacing w:line="265" w:lineRule="exact"/>
              <w:rPr>
                <w:rFonts w:ascii="Calibri" w:eastAsia="Calibri" w:hAnsi="Calibri" w:cs="Calibri"/>
                <w:b/>
                <w:lang w:eastAsia="en-US" w:bidi="ar-SA"/>
              </w:rPr>
            </w:pPr>
            <w:r w:rsidRPr="00C71EDE">
              <w:rPr>
                <w:rFonts w:ascii="Calibri" w:eastAsia="Calibri" w:hAnsi="Calibri" w:cs="Calibri"/>
                <w:b/>
                <w:lang w:eastAsia="en-US" w:bidi="ar-SA"/>
              </w:rPr>
              <w:t>Saklama</w:t>
            </w:r>
          </w:p>
          <w:p w:rsidR="00C71EDE" w:rsidRPr="00C71EDE" w:rsidRDefault="00C71EDE" w:rsidP="00C71EDE">
            <w:pPr>
              <w:spacing w:line="252" w:lineRule="exact"/>
              <w:rPr>
                <w:rFonts w:ascii="Calibri" w:eastAsia="Calibri" w:hAnsi="Calibri" w:cs="Calibri"/>
                <w:b/>
                <w:lang w:eastAsia="en-US" w:bidi="ar-SA"/>
              </w:rPr>
            </w:pPr>
            <w:r w:rsidRPr="00C71EDE">
              <w:rPr>
                <w:rFonts w:ascii="Calibri" w:eastAsia="Calibri" w:hAnsi="Calibri" w:cs="Calibri"/>
                <w:b/>
                <w:lang w:eastAsia="en-US" w:bidi="ar-SA"/>
              </w:rPr>
              <w:t>Süresi</w:t>
            </w:r>
          </w:p>
        </w:tc>
        <w:tc>
          <w:tcPr>
            <w:tcW w:w="2983" w:type="dxa"/>
          </w:tcPr>
          <w:p w:rsidR="00C71EDE" w:rsidRPr="00C71EDE" w:rsidRDefault="00C71EDE" w:rsidP="00C71EDE">
            <w:pPr>
              <w:spacing w:before="131"/>
              <w:rPr>
                <w:rFonts w:ascii="Calibri" w:eastAsia="Calibri" w:hAnsi="Calibri" w:cs="Calibri"/>
                <w:lang w:eastAsia="en-US" w:bidi="ar-SA"/>
              </w:rPr>
            </w:pPr>
            <w:r w:rsidRPr="00C71EDE">
              <w:rPr>
                <w:rFonts w:ascii="Calibri" w:eastAsia="Calibri" w:hAnsi="Calibri" w:cs="Calibri"/>
                <w:lang w:eastAsia="en-US" w:bidi="ar-SA"/>
              </w:rPr>
              <w:t>İmha</w:t>
            </w:r>
            <w:r w:rsidRPr="00C71EDE">
              <w:rPr>
                <w:rFonts w:ascii="Calibri" w:eastAsia="Calibri" w:hAnsi="Calibri" w:cs="Calibri"/>
                <w:spacing w:val="-2"/>
                <w:lang w:eastAsia="en-US" w:bidi="ar-SA"/>
              </w:rPr>
              <w:t xml:space="preserve"> </w:t>
            </w:r>
            <w:r w:rsidRPr="00C71EDE">
              <w:rPr>
                <w:rFonts w:ascii="Calibri" w:eastAsia="Calibri" w:hAnsi="Calibri" w:cs="Calibri"/>
                <w:lang w:eastAsia="en-US" w:bidi="ar-SA"/>
              </w:rPr>
              <w:t>Süresi</w:t>
            </w:r>
          </w:p>
        </w:tc>
      </w:tr>
      <w:tr w:rsidR="00C71EDE" w:rsidRPr="00C71EDE" w:rsidTr="003019D6">
        <w:trPr>
          <w:trHeight w:val="1199"/>
        </w:trPr>
        <w:tc>
          <w:tcPr>
            <w:tcW w:w="5004" w:type="dxa"/>
          </w:tcPr>
          <w:p w:rsidR="00C71EDE" w:rsidRPr="00C71EDE" w:rsidRDefault="00C71EDE" w:rsidP="00C71EDE">
            <w:pPr>
              <w:rPr>
                <w:rFonts w:ascii="Calibri" w:eastAsia="Calibri" w:hAnsi="Calibri" w:cs="Calibri"/>
                <w:i/>
                <w:lang w:eastAsia="en-US" w:bidi="ar-SA"/>
              </w:rPr>
            </w:pPr>
          </w:p>
          <w:p w:rsidR="00C71EDE" w:rsidRPr="00C71EDE" w:rsidRDefault="00C71EDE" w:rsidP="00C71EDE">
            <w:pPr>
              <w:spacing w:before="3"/>
              <w:rPr>
                <w:rFonts w:ascii="Calibri" w:eastAsia="Calibri" w:hAnsi="Calibri" w:cs="Calibri"/>
                <w:i/>
                <w:sz w:val="16"/>
                <w:lang w:eastAsia="en-US" w:bidi="ar-SA"/>
              </w:rPr>
            </w:pPr>
          </w:p>
          <w:p w:rsidR="00C71EDE" w:rsidRPr="00C71EDE" w:rsidRDefault="00AC2474" w:rsidP="00C71EDE">
            <w:pPr>
              <w:rPr>
                <w:rFonts w:ascii="Calibri" w:eastAsia="Calibri" w:hAnsi="Calibri" w:cs="Calibri"/>
                <w:lang w:eastAsia="en-US" w:bidi="ar-SA"/>
              </w:rPr>
            </w:pPr>
            <w:r>
              <w:rPr>
                <w:rFonts w:ascii="Calibri" w:eastAsia="Calibri" w:hAnsi="Calibri" w:cs="Calibri"/>
                <w:lang w:eastAsia="en-US" w:bidi="ar-SA"/>
              </w:rPr>
              <w:t>KİMLİK</w:t>
            </w:r>
          </w:p>
        </w:tc>
        <w:tc>
          <w:tcPr>
            <w:tcW w:w="1503" w:type="dxa"/>
          </w:tcPr>
          <w:p w:rsidR="00C71EDE" w:rsidRPr="00C71EDE" w:rsidRDefault="00C71EDE" w:rsidP="00C71EDE">
            <w:pPr>
              <w:rPr>
                <w:rFonts w:ascii="Calibri" w:eastAsia="Calibri" w:hAnsi="Calibri" w:cs="Calibri"/>
                <w:i/>
                <w:lang w:eastAsia="en-US" w:bidi="ar-SA"/>
              </w:rPr>
            </w:pPr>
          </w:p>
          <w:p w:rsidR="00C71EDE" w:rsidRPr="00C71EDE" w:rsidRDefault="00C71EDE" w:rsidP="00C71EDE">
            <w:pPr>
              <w:spacing w:before="3"/>
              <w:rPr>
                <w:rFonts w:ascii="Calibri" w:eastAsia="Calibri" w:hAnsi="Calibri" w:cs="Calibri"/>
                <w:i/>
                <w:sz w:val="16"/>
                <w:lang w:eastAsia="en-US" w:bidi="ar-SA"/>
              </w:rPr>
            </w:pPr>
          </w:p>
          <w:p w:rsidR="00C71EDE" w:rsidRPr="00C71EDE" w:rsidRDefault="00AC2474" w:rsidP="00C71EDE">
            <w:pPr>
              <w:rPr>
                <w:rFonts w:ascii="Calibri" w:eastAsia="Calibri" w:hAnsi="Calibri" w:cs="Calibri"/>
                <w:lang w:eastAsia="en-US" w:bidi="ar-SA"/>
              </w:rPr>
            </w:pPr>
            <w:r>
              <w:rPr>
                <w:rFonts w:ascii="Calibri" w:eastAsia="Calibri" w:hAnsi="Calibri" w:cs="Calibri"/>
                <w:lang w:eastAsia="en-US" w:bidi="ar-SA"/>
              </w:rPr>
              <w:t xml:space="preserve">10 </w:t>
            </w:r>
            <w:r w:rsidR="00C71EDE" w:rsidRPr="00C71EDE">
              <w:rPr>
                <w:rFonts w:ascii="Calibri" w:eastAsia="Calibri" w:hAnsi="Calibri" w:cs="Calibri"/>
                <w:lang w:eastAsia="en-US" w:bidi="ar-SA"/>
              </w:rPr>
              <w:t>Yıl</w:t>
            </w:r>
          </w:p>
        </w:tc>
        <w:tc>
          <w:tcPr>
            <w:tcW w:w="2983" w:type="dxa"/>
          </w:tcPr>
          <w:p w:rsidR="00C71EDE" w:rsidRPr="00C71EDE" w:rsidRDefault="00C71EDE" w:rsidP="00C71EDE">
            <w:pPr>
              <w:spacing w:before="3"/>
              <w:rPr>
                <w:rFonts w:ascii="Calibri" w:eastAsia="Calibri" w:hAnsi="Calibri" w:cs="Calibri"/>
                <w:i/>
                <w:sz w:val="16"/>
                <w:lang w:eastAsia="en-US" w:bidi="ar-SA"/>
              </w:rPr>
            </w:pPr>
          </w:p>
          <w:p w:rsidR="00C71EDE" w:rsidRPr="00C71EDE" w:rsidRDefault="00C71EDE" w:rsidP="00C71EDE">
            <w:pPr>
              <w:ind w:right="69"/>
              <w:rPr>
                <w:rFonts w:ascii="Calibri" w:eastAsia="Calibri" w:hAnsi="Calibri" w:cs="Calibri"/>
                <w:lang w:eastAsia="en-US" w:bidi="ar-SA"/>
              </w:rPr>
            </w:pPr>
            <w:r w:rsidRPr="00C71EDE">
              <w:rPr>
                <w:rFonts w:ascii="Calibri" w:eastAsia="Calibri" w:hAnsi="Calibri" w:cs="Calibri"/>
                <w:lang w:eastAsia="en-US" w:bidi="ar-SA"/>
              </w:rPr>
              <w:t>Saklama süresinin bitimini</w:t>
            </w:r>
            <w:r w:rsidRPr="00C71EDE">
              <w:rPr>
                <w:rFonts w:ascii="Calibri" w:eastAsia="Calibri" w:hAnsi="Calibri" w:cs="Calibri"/>
                <w:spacing w:val="-47"/>
                <w:lang w:eastAsia="en-US" w:bidi="ar-SA"/>
              </w:rPr>
              <w:t xml:space="preserve"> </w:t>
            </w:r>
            <w:r w:rsidRPr="00C71EDE">
              <w:rPr>
                <w:rFonts w:ascii="Calibri" w:eastAsia="Calibri" w:hAnsi="Calibri" w:cs="Calibri"/>
                <w:lang w:eastAsia="en-US" w:bidi="ar-SA"/>
              </w:rPr>
              <w:t>takip eden ilk periyodik</w:t>
            </w:r>
            <w:r w:rsidRPr="00C71EDE">
              <w:rPr>
                <w:rFonts w:ascii="Calibri" w:eastAsia="Calibri" w:hAnsi="Calibri" w:cs="Calibri"/>
                <w:spacing w:val="1"/>
                <w:lang w:eastAsia="en-US" w:bidi="ar-SA"/>
              </w:rPr>
              <w:t xml:space="preserve"> </w:t>
            </w:r>
            <w:r w:rsidRPr="00C71EDE">
              <w:rPr>
                <w:rFonts w:ascii="Calibri" w:eastAsia="Calibri" w:hAnsi="Calibri" w:cs="Calibri"/>
                <w:lang w:eastAsia="en-US" w:bidi="ar-SA"/>
              </w:rPr>
              <w:t>imha</w:t>
            </w:r>
            <w:r w:rsidRPr="00C71EDE">
              <w:rPr>
                <w:rFonts w:ascii="Calibri" w:eastAsia="Calibri" w:hAnsi="Calibri" w:cs="Calibri"/>
                <w:spacing w:val="-2"/>
                <w:lang w:eastAsia="en-US" w:bidi="ar-SA"/>
              </w:rPr>
              <w:t xml:space="preserve"> </w:t>
            </w:r>
            <w:r w:rsidRPr="00C71EDE">
              <w:rPr>
                <w:rFonts w:ascii="Calibri" w:eastAsia="Calibri" w:hAnsi="Calibri" w:cs="Calibri"/>
                <w:lang w:eastAsia="en-US" w:bidi="ar-SA"/>
              </w:rPr>
              <w:t>süresinde</w:t>
            </w:r>
          </w:p>
        </w:tc>
      </w:tr>
      <w:tr w:rsidR="00C71EDE" w:rsidRPr="00C71EDE" w:rsidTr="003019D6">
        <w:trPr>
          <w:trHeight w:val="1199"/>
        </w:trPr>
        <w:tc>
          <w:tcPr>
            <w:tcW w:w="5004" w:type="dxa"/>
          </w:tcPr>
          <w:p w:rsidR="00C71EDE" w:rsidRPr="00C71EDE" w:rsidRDefault="00C71EDE" w:rsidP="00C71EDE">
            <w:pPr>
              <w:spacing w:before="10"/>
              <w:rPr>
                <w:rFonts w:ascii="Calibri" w:eastAsia="Calibri" w:hAnsi="Calibri" w:cs="Calibri"/>
                <w:i/>
                <w:sz w:val="26"/>
                <w:lang w:eastAsia="en-US" w:bidi="ar-SA"/>
              </w:rPr>
            </w:pPr>
          </w:p>
          <w:p w:rsidR="00C71EDE" w:rsidRPr="00C71EDE" w:rsidRDefault="00AC2474" w:rsidP="00C71EDE">
            <w:pPr>
              <w:ind w:right="1403"/>
              <w:rPr>
                <w:rFonts w:ascii="Calibri" w:eastAsia="Calibri" w:hAnsi="Calibri" w:cs="Calibri"/>
                <w:lang w:eastAsia="en-US" w:bidi="ar-SA"/>
              </w:rPr>
            </w:pPr>
            <w:r>
              <w:rPr>
                <w:rFonts w:ascii="Calibri" w:eastAsia="Calibri" w:hAnsi="Calibri" w:cs="Calibri"/>
                <w:lang w:eastAsia="en-US" w:bidi="ar-SA"/>
              </w:rPr>
              <w:t>İLETİŞİM</w:t>
            </w:r>
          </w:p>
        </w:tc>
        <w:tc>
          <w:tcPr>
            <w:tcW w:w="1503"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3"/>
              <w:rPr>
                <w:rFonts w:ascii="Calibri" w:eastAsia="Calibri" w:hAnsi="Calibri" w:cs="Calibri"/>
                <w:lang w:eastAsia="en-US" w:bidi="ar-SA"/>
              </w:rPr>
            </w:pPr>
            <w:r>
              <w:rPr>
                <w:rFonts w:ascii="Calibri" w:eastAsia="Calibri" w:hAnsi="Calibri" w:cs="Calibri"/>
                <w:lang w:eastAsia="en-US" w:bidi="ar-SA"/>
              </w:rPr>
              <w:t>10 YIL</w:t>
            </w:r>
          </w:p>
        </w:tc>
        <w:tc>
          <w:tcPr>
            <w:tcW w:w="2983" w:type="dxa"/>
          </w:tcPr>
          <w:p w:rsidR="00C71EDE" w:rsidRPr="00C71EDE" w:rsidRDefault="00C71EDE" w:rsidP="00C71EDE">
            <w:pPr>
              <w:spacing w:before="193"/>
              <w:ind w:right="69"/>
              <w:rPr>
                <w:rFonts w:ascii="Calibri" w:eastAsia="Calibri" w:hAnsi="Calibri" w:cs="Calibri"/>
                <w:lang w:eastAsia="en-US" w:bidi="ar-SA"/>
              </w:rPr>
            </w:pPr>
            <w:r w:rsidRPr="00C71EDE">
              <w:rPr>
                <w:rFonts w:ascii="Calibri" w:eastAsia="Calibri" w:hAnsi="Calibri" w:cs="Calibri"/>
                <w:lang w:eastAsia="en-US" w:bidi="ar-SA"/>
              </w:rPr>
              <w:t>Saklama süresinin bitimini</w:t>
            </w:r>
            <w:r w:rsidRPr="00C71EDE">
              <w:rPr>
                <w:rFonts w:ascii="Calibri" w:eastAsia="Calibri" w:hAnsi="Calibri" w:cs="Calibri"/>
                <w:spacing w:val="-47"/>
                <w:lang w:eastAsia="en-US" w:bidi="ar-SA"/>
              </w:rPr>
              <w:t xml:space="preserve"> </w:t>
            </w:r>
            <w:r w:rsidRPr="00C71EDE">
              <w:rPr>
                <w:rFonts w:ascii="Calibri" w:eastAsia="Calibri" w:hAnsi="Calibri" w:cs="Calibri"/>
                <w:lang w:eastAsia="en-US" w:bidi="ar-SA"/>
              </w:rPr>
              <w:t>takip eden ilk periyodik</w:t>
            </w:r>
            <w:r w:rsidRPr="00C71EDE">
              <w:rPr>
                <w:rFonts w:ascii="Calibri" w:eastAsia="Calibri" w:hAnsi="Calibri" w:cs="Calibri"/>
                <w:spacing w:val="1"/>
                <w:lang w:eastAsia="en-US" w:bidi="ar-SA"/>
              </w:rPr>
              <w:t xml:space="preserve"> </w:t>
            </w:r>
            <w:r w:rsidRPr="00C71EDE">
              <w:rPr>
                <w:rFonts w:ascii="Calibri" w:eastAsia="Calibri" w:hAnsi="Calibri" w:cs="Calibri"/>
                <w:lang w:eastAsia="en-US" w:bidi="ar-SA"/>
              </w:rPr>
              <w:t>imha</w:t>
            </w:r>
            <w:r w:rsidRPr="00C71EDE">
              <w:rPr>
                <w:rFonts w:ascii="Calibri" w:eastAsia="Calibri" w:hAnsi="Calibri" w:cs="Calibri"/>
                <w:spacing w:val="-2"/>
                <w:lang w:eastAsia="en-US" w:bidi="ar-SA"/>
              </w:rPr>
              <w:t xml:space="preserve"> </w:t>
            </w:r>
            <w:r w:rsidRPr="00C71EDE">
              <w:rPr>
                <w:rFonts w:ascii="Calibri" w:eastAsia="Calibri" w:hAnsi="Calibri" w:cs="Calibri"/>
                <w:lang w:eastAsia="en-US" w:bidi="ar-SA"/>
              </w:rPr>
              <w:t>süresinde</w:t>
            </w:r>
          </w:p>
        </w:tc>
      </w:tr>
      <w:tr w:rsidR="00C71EDE" w:rsidRPr="00C71EDE" w:rsidTr="003019D6">
        <w:trPr>
          <w:trHeight w:val="1199"/>
        </w:trPr>
        <w:tc>
          <w:tcPr>
            <w:tcW w:w="5004" w:type="dxa"/>
          </w:tcPr>
          <w:p w:rsidR="00C71EDE" w:rsidRPr="00C71EDE" w:rsidRDefault="00AC2474" w:rsidP="0089095A">
            <w:pPr>
              <w:ind w:right="314"/>
              <w:rPr>
                <w:rFonts w:ascii="Calibri" w:eastAsia="Calibri" w:hAnsi="Calibri" w:cs="Calibri"/>
                <w:lang w:eastAsia="en-US" w:bidi="ar-SA"/>
              </w:rPr>
            </w:pPr>
            <w:r>
              <w:rPr>
                <w:rFonts w:ascii="Calibri" w:eastAsia="Calibri" w:hAnsi="Calibri" w:cs="Calibri"/>
                <w:lang w:eastAsia="en-US" w:bidi="ar-SA"/>
              </w:rPr>
              <w:t>LOKASYON</w:t>
            </w:r>
          </w:p>
        </w:tc>
        <w:tc>
          <w:tcPr>
            <w:tcW w:w="1503" w:type="dxa"/>
          </w:tcPr>
          <w:p w:rsidR="00C71EDE" w:rsidRPr="00C71EDE" w:rsidRDefault="00C71EDE" w:rsidP="00C71EDE">
            <w:pPr>
              <w:rPr>
                <w:rFonts w:ascii="Calibri" w:eastAsia="Calibri" w:hAnsi="Calibri" w:cs="Calibri"/>
                <w:i/>
                <w:lang w:eastAsia="en-US" w:bidi="ar-SA"/>
              </w:rPr>
            </w:pPr>
          </w:p>
          <w:p w:rsidR="00C71EDE" w:rsidRPr="00C71EDE" w:rsidRDefault="00C71EDE" w:rsidP="00C71EDE">
            <w:pPr>
              <w:spacing w:before="194"/>
              <w:rPr>
                <w:rFonts w:ascii="Calibri" w:eastAsia="Calibri" w:hAnsi="Calibri" w:cs="Calibri"/>
                <w:lang w:eastAsia="en-US" w:bidi="ar-SA"/>
              </w:rPr>
            </w:pPr>
            <w:r w:rsidRPr="00C71EDE">
              <w:rPr>
                <w:rFonts w:ascii="Calibri" w:eastAsia="Calibri" w:hAnsi="Calibri" w:cs="Calibri"/>
                <w:lang w:eastAsia="en-US" w:bidi="ar-SA"/>
              </w:rPr>
              <w:t>1</w:t>
            </w:r>
            <w:r w:rsidR="00AC2474">
              <w:rPr>
                <w:rFonts w:ascii="Calibri" w:eastAsia="Calibri" w:hAnsi="Calibri" w:cs="Calibri"/>
                <w:lang w:eastAsia="en-US" w:bidi="ar-SA"/>
              </w:rPr>
              <w:t>0</w:t>
            </w:r>
            <w:r w:rsidRPr="00C71EDE">
              <w:rPr>
                <w:rFonts w:ascii="Calibri" w:eastAsia="Calibri" w:hAnsi="Calibri" w:cs="Calibri"/>
                <w:spacing w:val="-5"/>
                <w:lang w:eastAsia="en-US" w:bidi="ar-SA"/>
              </w:rPr>
              <w:t xml:space="preserve"> </w:t>
            </w:r>
            <w:r w:rsidRPr="00C71EDE">
              <w:rPr>
                <w:rFonts w:ascii="Calibri" w:eastAsia="Calibri" w:hAnsi="Calibri" w:cs="Calibri"/>
                <w:lang w:eastAsia="en-US" w:bidi="ar-SA"/>
              </w:rPr>
              <w:t>Yıl</w:t>
            </w:r>
          </w:p>
        </w:tc>
        <w:tc>
          <w:tcPr>
            <w:tcW w:w="2983" w:type="dxa"/>
          </w:tcPr>
          <w:p w:rsidR="00C71EDE" w:rsidRPr="00C71EDE" w:rsidRDefault="00C71EDE" w:rsidP="00C71EDE">
            <w:pPr>
              <w:spacing w:before="194"/>
              <w:ind w:right="69"/>
              <w:rPr>
                <w:rFonts w:ascii="Calibri" w:eastAsia="Calibri" w:hAnsi="Calibri" w:cs="Calibri"/>
                <w:lang w:eastAsia="en-US" w:bidi="ar-SA"/>
              </w:rPr>
            </w:pPr>
            <w:r w:rsidRPr="00C71EDE">
              <w:rPr>
                <w:rFonts w:ascii="Calibri" w:eastAsia="Calibri" w:hAnsi="Calibri" w:cs="Calibri"/>
                <w:lang w:eastAsia="en-US" w:bidi="ar-SA"/>
              </w:rPr>
              <w:t>Saklama süresinin bitimini</w:t>
            </w:r>
            <w:r w:rsidRPr="00C71EDE">
              <w:rPr>
                <w:rFonts w:ascii="Calibri" w:eastAsia="Calibri" w:hAnsi="Calibri" w:cs="Calibri"/>
                <w:spacing w:val="-47"/>
                <w:lang w:eastAsia="en-US" w:bidi="ar-SA"/>
              </w:rPr>
              <w:t xml:space="preserve"> </w:t>
            </w:r>
            <w:r w:rsidRPr="00C71EDE">
              <w:rPr>
                <w:rFonts w:ascii="Calibri" w:eastAsia="Calibri" w:hAnsi="Calibri" w:cs="Calibri"/>
                <w:lang w:eastAsia="en-US" w:bidi="ar-SA"/>
              </w:rPr>
              <w:t>takip eden ilk periyodik</w:t>
            </w:r>
            <w:r w:rsidRPr="00C71EDE">
              <w:rPr>
                <w:rFonts w:ascii="Calibri" w:eastAsia="Calibri" w:hAnsi="Calibri" w:cs="Calibri"/>
                <w:spacing w:val="1"/>
                <w:lang w:eastAsia="en-US" w:bidi="ar-SA"/>
              </w:rPr>
              <w:t xml:space="preserve"> </w:t>
            </w:r>
            <w:r w:rsidRPr="00C71EDE">
              <w:rPr>
                <w:rFonts w:ascii="Calibri" w:eastAsia="Calibri" w:hAnsi="Calibri" w:cs="Calibri"/>
                <w:lang w:eastAsia="en-US" w:bidi="ar-SA"/>
              </w:rPr>
              <w:t>imha</w:t>
            </w:r>
            <w:r w:rsidRPr="00C71EDE">
              <w:rPr>
                <w:rFonts w:ascii="Calibri" w:eastAsia="Calibri" w:hAnsi="Calibri" w:cs="Calibri"/>
                <w:spacing w:val="-2"/>
                <w:lang w:eastAsia="en-US" w:bidi="ar-SA"/>
              </w:rPr>
              <w:t xml:space="preserve"> </w:t>
            </w:r>
            <w:r w:rsidRPr="00C71EDE">
              <w:rPr>
                <w:rFonts w:ascii="Calibri" w:eastAsia="Calibri" w:hAnsi="Calibri" w:cs="Calibri"/>
                <w:lang w:eastAsia="en-US" w:bidi="ar-SA"/>
              </w:rPr>
              <w:t>süresinde</w:t>
            </w:r>
          </w:p>
        </w:tc>
      </w:tr>
      <w:tr w:rsidR="00C71EDE" w:rsidRPr="00C71EDE" w:rsidTr="003019D6">
        <w:trPr>
          <w:trHeight w:val="1199"/>
        </w:trPr>
        <w:tc>
          <w:tcPr>
            <w:tcW w:w="5004"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3"/>
              <w:rPr>
                <w:rFonts w:ascii="Calibri" w:eastAsia="Calibri" w:hAnsi="Calibri" w:cs="Calibri"/>
                <w:lang w:eastAsia="en-US" w:bidi="ar-SA"/>
              </w:rPr>
            </w:pPr>
            <w:r>
              <w:rPr>
                <w:rFonts w:ascii="Calibri" w:eastAsia="Calibri" w:hAnsi="Calibri" w:cs="Calibri"/>
                <w:lang w:eastAsia="en-US" w:bidi="ar-SA"/>
              </w:rPr>
              <w:t>ÖZLÜK</w:t>
            </w:r>
          </w:p>
        </w:tc>
        <w:tc>
          <w:tcPr>
            <w:tcW w:w="1503"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3"/>
              <w:rPr>
                <w:rFonts w:ascii="Calibri" w:eastAsia="Calibri" w:hAnsi="Calibri" w:cs="Calibri"/>
                <w:lang w:eastAsia="en-US" w:bidi="ar-SA"/>
              </w:rPr>
            </w:pPr>
            <w:r>
              <w:rPr>
                <w:rFonts w:ascii="Calibri" w:eastAsia="Calibri" w:hAnsi="Calibri" w:cs="Calibri"/>
                <w:lang w:eastAsia="en-US" w:bidi="ar-SA"/>
              </w:rPr>
              <w:t>10 YIL</w:t>
            </w:r>
          </w:p>
        </w:tc>
        <w:tc>
          <w:tcPr>
            <w:tcW w:w="2983" w:type="dxa"/>
          </w:tcPr>
          <w:p w:rsidR="00C71EDE" w:rsidRPr="00C71EDE" w:rsidRDefault="00C71EDE" w:rsidP="00C71EDE">
            <w:pPr>
              <w:spacing w:before="193"/>
              <w:ind w:right="69"/>
              <w:rPr>
                <w:rFonts w:ascii="Calibri" w:eastAsia="Calibri" w:hAnsi="Calibri" w:cs="Calibri"/>
                <w:lang w:eastAsia="en-US" w:bidi="ar-SA"/>
              </w:rPr>
            </w:pPr>
            <w:r w:rsidRPr="00C71EDE">
              <w:rPr>
                <w:rFonts w:ascii="Calibri" w:eastAsia="Calibri" w:hAnsi="Calibri" w:cs="Calibri"/>
                <w:lang w:eastAsia="en-US" w:bidi="ar-SA"/>
              </w:rPr>
              <w:t>Saklama süresinin bitimini</w:t>
            </w:r>
            <w:r w:rsidRPr="00C71EDE">
              <w:rPr>
                <w:rFonts w:ascii="Calibri" w:eastAsia="Calibri" w:hAnsi="Calibri" w:cs="Calibri"/>
                <w:spacing w:val="-47"/>
                <w:lang w:eastAsia="en-US" w:bidi="ar-SA"/>
              </w:rPr>
              <w:t xml:space="preserve"> </w:t>
            </w:r>
            <w:r w:rsidRPr="00C71EDE">
              <w:rPr>
                <w:rFonts w:ascii="Calibri" w:eastAsia="Calibri" w:hAnsi="Calibri" w:cs="Calibri"/>
                <w:lang w:eastAsia="en-US" w:bidi="ar-SA"/>
              </w:rPr>
              <w:t>takip eden ilk periyodik</w:t>
            </w:r>
            <w:r w:rsidRPr="00C71EDE">
              <w:rPr>
                <w:rFonts w:ascii="Calibri" w:eastAsia="Calibri" w:hAnsi="Calibri" w:cs="Calibri"/>
                <w:spacing w:val="1"/>
                <w:lang w:eastAsia="en-US" w:bidi="ar-SA"/>
              </w:rPr>
              <w:t xml:space="preserve"> </w:t>
            </w:r>
            <w:r w:rsidRPr="00C71EDE">
              <w:rPr>
                <w:rFonts w:ascii="Calibri" w:eastAsia="Calibri" w:hAnsi="Calibri" w:cs="Calibri"/>
                <w:lang w:eastAsia="en-US" w:bidi="ar-SA"/>
              </w:rPr>
              <w:t>imha</w:t>
            </w:r>
            <w:r w:rsidRPr="00C71EDE">
              <w:rPr>
                <w:rFonts w:ascii="Calibri" w:eastAsia="Calibri" w:hAnsi="Calibri" w:cs="Calibri"/>
                <w:spacing w:val="-2"/>
                <w:lang w:eastAsia="en-US" w:bidi="ar-SA"/>
              </w:rPr>
              <w:t xml:space="preserve"> </w:t>
            </w:r>
            <w:r w:rsidRPr="00C71EDE">
              <w:rPr>
                <w:rFonts w:ascii="Calibri" w:eastAsia="Calibri" w:hAnsi="Calibri" w:cs="Calibri"/>
                <w:lang w:eastAsia="en-US" w:bidi="ar-SA"/>
              </w:rPr>
              <w:t>süresinde</w:t>
            </w:r>
          </w:p>
        </w:tc>
      </w:tr>
      <w:tr w:rsidR="00C71EDE" w:rsidRPr="00C71EDE" w:rsidTr="003019D6">
        <w:trPr>
          <w:trHeight w:val="1199"/>
        </w:trPr>
        <w:tc>
          <w:tcPr>
            <w:tcW w:w="5004"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3"/>
              <w:rPr>
                <w:rFonts w:ascii="Calibri" w:eastAsia="Calibri" w:hAnsi="Calibri" w:cs="Calibri"/>
                <w:lang w:eastAsia="en-US" w:bidi="ar-SA"/>
              </w:rPr>
            </w:pPr>
            <w:r>
              <w:rPr>
                <w:rFonts w:ascii="Calibri" w:eastAsia="Calibri" w:hAnsi="Calibri" w:cs="Calibri"/>
                <w:lang w:eastAsia="en-US" w:bidi="ar-SA"/>
              </w:rPr>
              <w:t>HUKUKİ İŞLEM</w:t>
            </w:r>
          </w:p>
        </w:tc>
        <w:tc>
          <w:tcPr>
            <w:tcW w:w="1503"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3"/>
              <w:rPr>
                <w:rFonts w:ascii="Calibri" w:eastAsia="Calibri" w:hAnsi="Calibri" w:cs="Calibri"/>
                <w:lang w:eastAsia="en-US" w:bidi="ar-SA"/>
              </w:rPr>
            </w:pPr>
            <w:r>
              <w:rPr>
                <w:rFonts w:ascii="Calibri" w:eastAsia="Calibri" w:hAnsi="Calibri" w:cs="Calibri"/>
                <w:lang w:eastAsia="en-US" w:bidi="ar-SA"/>
              </w:rPr>
              <w:t>10 YIL</w:t>
            </w:r>
          </w:p>
        </w:tc>
        <w:tc>
          <w:tcPr>
            <w:tcW w:w="2983" w:type="dxa"/>
          </w:tcPr>
          <w:p w:rsidR="00C71EDE" w:rsidRPr="00C71EDE" w:rsidRDefault="00C71EDE" w:rsidP="00C71EDE">
            <w:pPr>
              <w:spacing w:before="193"/>
              <w:ind w:right="69"/>
              <w:rPr>
                <w:rFonts w:ascii="Calibri" w:eastAsia="Calibri" w:hAnsi="Calibri" w:cs="Calibri"/>
                <w:lang w:eastAsia="en-US" w:bidi="ar-SA"/>
              </w:rPr>
            </w:pPr>
            <w:r w:rsidRPr="00C71EDE">
              <w:rPr>
                <w:rFonts w:ascii="Calibri" w:eastAsia="Calibri" w:hAnsi="Calibri" w:cs="Calibri"/>
                <w:lang w:eastAsia="en-US" w:bidi="ar-SA"/>
              </w:rPr>
              <w:t>Saklama süresinin bitimini</w:t>
            </w:r>
            <w:r w:rsidRPr="00C71EDE">
              <w:rPr>
                <w:rFonts w:ascii="Calibri" w:eastAsia="Calibri" w:hAnsi="Calibri" w:cs="Calibri"/>
                <w:spacing w:val="-47"/>
                <w:lang w:eastAsia="en-US" w:bidi="ar-SA"/>
              </w:rPr>
              <w:t xml:space="preserve"> </w:t>
            </w:r>
            <w:r w:rsidRPr="00C71EDE">
              <w:rPr>
                <w:rFonts w:ascii="Calibri" w:eastAsia="Calibri" w:hAnsi="Calibri" w:cs="Calibri"/>
                <w:lang w:eastAsia="en-US" w:bidi="ar-SA"/>
              </w:rPr>
              <w:t>takip eden ilk periyodik</w:t>
            </w:r>
            <w:r w:rsidRPr="00C71EDE">
              <w:rPr>
                <w:rFonts w:ascii="Calibri" w:eastAsia="Calibri" w:hAnsi="Calibri" w:cs="Calibri"/>
                <w:spacing w:val="1"/>
                <w:lang w:eastAsia="en-US" w:bidi="ar-SA"/>
              </w:rPr>
              <w:t xml:space="preserve"> </w:t>
            </w:r>
            <w:r w:rsidRPr="00C71EDE">
              <w:rPr>
                <w:rFonts w:ascii="Calibri" w:eastAsia="Calibri" w:hAnsi="Calibri" w:cs="Calibri"/>
                <w:lang w:eastAsia="en-US" w:bidi="ar-SA"/>
              </w:rPr>
              <w:t>imha</w:t>
            </w:r>
            <w:r w:rsidRPr="00C71EDE">
              <w:rPr>
                <w:rFonts w:ascii="Calibri" w:eastAsia="Calibri" w:hAnsi="Calibri" w:cs="Calibri"/>
                <w:spacing w:val="-2"/>
                <w:lang w:eastAsia="en-US" w:bidi="ar-SA"/>
              </w:rPr>
              <w:t xml:space="preserve"> </w:t>
            </w:r>
            <w:r w:rsidRPr="00C71EDE">
              <w:rPr>
                <w:rFonts w:ascii="Calibri" w:eastAsia="Calibri" w:hAnsi="Calibri" w:cs="Calibri"/>
                <w:lang w:eastAsia="en-US" w:bidi="ar-SA"/>
              </w:rPr>
              <w:t>süresinde</w:t>
            </w:r>
          </w:p>
        </w:tc>
      </w:tr>
      <w:tr w:rsidR="00C71EDE" w:rsidRPr="00C71EDE" w:rsidTr="003019D6">
        <w:trPr>
          <w:trHeight w:val="1199"/>
        </w:trPr>
        <w:tc>
          <w:tcPr>
            <w:tcW w:w="5004"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3"/>
              <w:rPr>
                <w:rFonts w:ascii="Calibri" w:eastAsia="Calibri" w:hAnsi="Calibri" w:cs="Calibri"/>
                <w:lang w:eastAsia="en-US" w:bidi="ar-SA"/>
              </w:rPr>
            </w:pPr>
            <w:r>
              <w:rPr>
                <w:rFonts w:ascii="Calibri" w:eastAsia="Calibri" w:hAnsi="Calibri" w:cs="Calibri"/>
                <w:lang w:eastAsia="en-US" w:bidi="ar-SA"/>
              </w:rPr>
              <w:t>MÜŞTERİ İŞLEM</w:t>
            </w:r>
          </w:p>
        </w:tc>
        <w:tc>
          <w:tcPr>
            <w:tcW w:w="1503" w:type="dxa"/>
          </w:tcPr>
          <w:p w:rsidR="00C71EDE" w:rsidRPr="00AC2474" w:rsidRDefault="00AC2474" w:rsidP="00C71EDE">
            <w:pPr>
              <w:spacing w:before="193"/>
              <w:rPr>
                <w:rFonts w:ascii="Calibri" w:eastAsia="Calibri" w:hAnsi="Calibri" w:cs="Calibri"/>
                <w:lang w:eastAsia="en-US" w:bidi="ar-SA"/>
              </w:rPr>
            </w:pPr>
            <w:r w:rsidRPr="00AC2474">
              <w:rPr>
                <w:rFonts w:ascii="Calibri" w:eastAsia="Calibri" w:hAnsi="Calibri" w:cs="Calibri"/>
                <w:lang w:eastAsia="en-US" w:bidi="ar-SA"/>
              </w:rPr>
              <w:t>10 YIL</w:t>
            </w:r>
          </w:p>
        </w:tc>
        <w:tc>
          <w:tcPr>
            <w:tcW w:w="2983" w:type="dxa"/>
          </w:tcPr>
          <w:p w:rsidR="00C71EDE" w:rsidRPr="00C71EDE" w:rsidRDefault="00C71EDE" w:rsidP="00C71EDE">
            <w:pPr>
              <w:spacing w:before="193"/>
              <w:ind w:right="69"/>
              <w:rPr>
                <w:rFonts w:ascii="Calibri" w:eastAsia="Calibri" w:hAnsi="Calibri" w:cs="Calibri"/>
                <w:lang w:eastAsia="en-US" w:bidi="ar-SA"/>
              </w:rPr>
            </w:pPr>
            <w:r w:rsidRPr="00C71EDE">
              <w:rPr>
                <w:rFonts w:ascii="Calibri" w:eastAsia="Calibri" w:hAnsi="Calibri" w:cs="Calibri"/>
                <w:lang w:eastAsia="en-US" w:bidi="ar-SA"/>
              </w:rPr>
              <w:t>Saklama süresinin bitimini</w:t>
            </w:r>
            <w:r w:rsidRPr="00C71EDE">
              <w:rPr>
                <w:rFonts w:ascii="Calibri" w:eastAsia="Calibri" w:hAnsi="Calibri" w:cs="Calibri"/>
                <w:spacing w:val="-47"/>
                <w:lang w:eastAsia="en-US" w:bidi="ar-SA"/>
              </w:rPr>
              <w:t xml:space="preserve"> </w:t>
            </w:r>
            <w:r w:rsidRPr="00C71EDE">
              <w:rPr>
                <w:rFonts w:ascii="Calibri" w:eastAsia="Calibri" w:hAnsi="Calibri" w:cs="Calibri"/>
                <w:lang w:eastAsia="en-US" w:bidi="ar-SA"/>
              </w:rPr>
              <w:t>takip eden ilk periyodik</w:t>
            </w:r>
            <w:r w:rsidRPr="00C71EDE">
              <w:rPr>
                <w:rFonts w:ascii="Calibri" w:eastAsia="Calibri" w:hAnsi="Calibri" w:cs="Calibri"/>
                <w:spacing w:val="1"/>
                <w:lang w:eastAsia="en-US" w:bidi="ar-SA"/>
              </w:rPr>
              <w:t xml:space="preserve"> </w:t>
            </w:r>
            <w:r w:rsidRPr="00C71EDE">
              <w:rPr>
                <w:rFonts w:ascii="Calibri" w:eastAsia="Calibri" w:hAnsi="Calibri" w:cs="Calibri"/>
                <w:lang w:eastAsia="en-US" w:bidi="ar-SA"/>
              </w:rPr>
              <w:t>imha</w:t>
            </w:r>
            <w:r w:rsidRPr="00C71EDE">
              <w:rPr>
                <w:rFonts w:ascii="Calibri" w:eastAsia="Calibri" w:hAnsi="Calibri" w:cs="Calibri"/>
                <w:spacing w:val="-2"/>
                <w:lang w:eastAsia="en-US" w:bidi="ar-SA"/>
              </w:rPr>
              <w:t xml:space="preserve"> </w:t>
            </w:r>
            <w:r w:rsidRPr="00C71EDE">
              <w:rPr>
                <w:rFonts w:ascii="Calibri" w:eastAsia="Calibri" w:hAnsi="Calibri" w:cs="Calibri"/>
                <w:lang w:eastAsia="en-US" w:bidi="ar-SA"/>
              </w:rPr>
              <w:t>süresinde</w:t>
            </w:r>
          </w:p>
        </w:tc>
      </w:tr>
      <w:tr w:rsidR="00C71EDE" w:rsidRPr="00C71EDE" w:rsidTr="003019D6">
        <w:trPr>
          <w:trHeight w:val="1199"/>
        </w:trPr>
        <w:tc>
          <w:tcPr>
            <w:tcW w:w="5004"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4"/>
              <w:rPr>
                <w:rFonts w:ascii="Calibri" w:eastAsia="Calibri" w:hAnsi="Calibri" w:cs="Calibri"/>
                <w:lang w:eastAsia="en-US" w:bidi="ar-SA"/>
              </w:rPr>
            </w:pPr>
            <w:r>
              <w:rPr>
                <w:rFonts w:ascii="Calibri" w:eastAsia="Calibri" w:hAnsi="Calibri" w:cs="Calibri"/>
                <w:lang w:eastAsia="en-US" w:bidi="ar-SA"/>
              </w:rPr>
              <w:t xml:space="preserve">FİZİKSEL </w:t>
            </w:r>
            <w:proofErr w:type="gramStart"/>
            <w:r>
              <w:rPr>
                <w:rFonts w:ascii="Calibri" w:eastAsia="Calibri" w:hAnsi="Calibri" w:cs="Calibri"/>
                <w:lang w:eastAsia="en-US" w:bidi="ar-SA"/>
              </w:rPr>
              <w:t>MEKAN</w:t>
            </w:r>
            <w:proofErr w:type="gramEnd"/>
            <w:r>
              <w:rPr>
                <w:rFonts w:ascii="Calibri" w:eastAsia="Calibri" w:hAnsi="Calibri" w:cs="Calibri"/>
                <w:lang w:eastAsia="en-US" w:bidi="ar-SA"/>
              </w:rPr>
              <w:t xml:space="preserve"> GÜVENLİĞİ</w:t>
            </w:r>
          </w:p>
        </w:tc>
        <w:tc>
          <w:tcPr>
            <w:tcW w:w="1503" w:type="dxa"/>
          </w:tcPr>
          <w:p w:rsidR="00C71EDE" w:rsidRPr="00C71EDE" w:rsidRDefault="00C71EDE" w:rsidP="00C71EDE">
            <w:pPr>
              <w:rPr>
                <w:rFonts w:ascii="Calibri" w:eastAsia="Calibri" w:hAnsi="Calibri" w:cs="Calibri"/>
                <w:i/>
                <w:lang w:eastAsia="en-US" w:bidi="ar-SA"/>
              </w:rPr>
            </w:pPr>
          </w:p>
          <w:p w:rsidR="00C71EDE" w:rsidRPr="00C71EDE" w:rsidRDefault="007D7E68" w:rsidP="00AC2474">
            <w:pPr>
              <w:spacing w:before="194"/>
              <w:rPr>
                <w:rFonts w:ascii="Calibri" w:eastAsia="Calibri" w:hAnsi="Calibri" w:cs="Calibri"/>
                <w:lang w:eastAsia="en-US" w:bidi="ar-SA"/>
              </w:rPr>
            </w:pPr>
            <w:r>
              <w:rPr>
                <w:rFonts w:ascii="Calibri" w:eastAsia="Calibri" w:hAnsi="Calibri" w:cs="Calibri"/>
                <w:lang w:eastAsia="en-US" w:bidi="ar-SA"/>
              </w:rPr>
              <w:t>24</w:t>
            </w:r>
            <w:bookmarkStart w:id="52" w:name="_GoBack"/>
            <w:bookmarkEnd w:id="52"/>
            <w:r w:rsidR="00AC2474">
              <w:rPr>
                <w:rFonts w:ascii="Calibri" w:eastAsia="Calibri" w:hAnsi="Calibri" w:cs="Calibri"/>
                <w:lang w:eastAsia="en-US" w:bidi="ar-SA"/>
              </w:rPr>
              <w:t xml:space="preserve"> GÜN</w:t>
            </w:r>
          </w:p>
        </w:tc>
        <w:tc>
          <w:tcPr>
            <w:tcW w:w="2983" w:type="dxa"/>
          </w:tcPr>
          <w:p w:rsidR="00C71EDE" w:rsidRPr="00C71EDE" w:rsidRDefault="00C71EDE" w:rsidP="00C71EDE">
            <w:pPr>
              <w:spacing w:before="194"/>
              <w:ind w:right="69"/>
              <w:rPr>
                <w:rFonts w:ascii="Calibri" w:eastAsia="Calibri" w:hAnsi="Calibri" w:cs="Calibri"/>
                <w:lang w:eastAsia="en-US" w:bidi="ar-SA"/>
              </w:rPr>
            </w:pPr>
            <w:r w:rsidRPr="00C71EDE">
              <w:rPr>
                <w:rFonts w:ascii="Calibri" w:eastAsia="Calibri" w:hAnsi="Calibri" w:cs="Calibri"/>
                <w:lang w:eastAsia="en-US" w:bidi="ar-SA"/>
              </w:rPr>
              <w:t>Saklama süresinin bitimini</w:t>
            </w:r>
            <w:r w:rsidRPr="00C71EDE">
              <w:rPr>
                <w:rFonts w:ascii="Calibri" w:eastAsia="Calibri" w:hAnsi="Calibri" w:cs="Calibri"/>
                <w:spacing w:val="-47"/>
                <w:lang w:eastAsia="en-US" w:bidi="ar-SA"/>
              </w:rPr>
              <w:t xml:space="preserve"> </w:t>
            </w:r>
            <w:r w:rsidRPr="00C71EDE">
              <w:rPr>
                <w:rFonts w:ascii="Calibri" w:eastAsia="Calibri" w:hAnsi="Calibri" w:cs="Calibri"/>
                <w:lang w:eastAsia="en-US" w:bidi="ar-SA"/>
              </w:rPr>
              <w:t>takip eden ilk periyodik</w:t>
            </w:r>
            <w:r w:rsidRPr="00C71EDE">
              <w:rPr>
                <w:rFonts w:ascii="Calibri" w:eastAsia="Calibri" w:hAnsi="Calibri" w:cs="Calibri"/>
                <w:spacing w:val="1"/>
                <w:lang w:eastAsia="en-US" w:bidi="ar-SA"/>
              </w:rPr>
              <w:t xml:space="preserve"> </w:t>
            </w:r>
            <w:r w:rsidRPr="00C71EDE">
              <w:rPr>
                <w:rFonts w:ascii="Calibri" w:eastAsia="Calibri" w:hAnsi="Calibri" w:cs="Calibri"/>
                <w:lang w:eastAsia="en-US" w:bidi="ar-SA"/>
              </w:rPr>
              <w:t>imha</w:t>
            </w:r>
            <w:r w:rsidRPr="00C71EDE">
              <w:rPr>
                <w:rFonts w:ascii="Calibri" w:eastAsia="Calibri" w:hAnsi="Calibri" w:cs="Calibri"/>
                <w:spacing w:val="-2"/>
                <w:lang w:eastAsia="en-US" w:bidi="ar-SA"/>
              </w:rPr>
              <w:t xml:space="preserve"> </w:t>
            </w:r>
            <w:r w:rsidRPr="00C71EDE">
              <w:rPr>
                <w:rFonts w:ascii="Calibri" w:eastAsia="Calibri" w:hAnsi="Calibri" w:cs="Calibri"/>
                <w:lang w:eastAsia="en-US" w:bidi="ar-SA"/>
              </w:rPr>
              <w:t>süresinde</w:t>
            </w:r>
          </w:p>
        </w:tc>
      </w:tr>
      <w:tr w:rsidR="00C71EDE" w:rsidRPr="00C71EDE" w:rsidTr="003019D6">
        <w:trPr>
          <w:trHeight w:val="1199"/>
        </w:trPr>
        <w:tc>
          <w:tcPr>
            <w:tcW w:w="5004" w:type="dxa"/>
          </w:tcPr>
          <w:p w:rsidR="00C71EDE" w:rsidRPr="00C71EDE" w:rsidRDefault="00C71EDE" w:rsidP="00C71EDE">
            <w:pPr>
              <w:spacing w:before="10"/>
              <w:rPr>
                <w:rFonts w:ascii="Calibri" w:eastAsia="Calibri" w:hAnsi="Calibri" w:cs="Calibri"/>
                <w:i/>
                <w:sz w:val="26"/>
                <w:lang w:eastAsia="en-US" w:bidi="ar-SA"/>
              </w:rPr>
            </w:pPr>
          </w:p>
          <w:p w:rsidR="00C71EDE" w:rsidRPr="00C71EDE" w:rsidRDefault="00AC2474" w:rsidP="00AC2474">
            <w:pPr>
              <w:ind w:right="522"/>
              <w:rPr>
                <w:rFonts w:ascii="Calibri" w:eastAsia="Calibri" w:hAnsi="Calibri" w:cs="Calibri"/>
                <w:lang w:eastAsia="en-US" w:bidi="ar-SA"/>
              </w:rPr>
            </w:pPr>
            <w:r>
              <w:rPr>
                <w:rFonts w:ascii="Calibri" w:eastAsia="Calibri" w:hAnsi="Calibri" w:cs="Calibri"/>
                <w:lang w:eastAsia="en-US" w:bidi="ar-SA"/>
              </w:rPr>
              <w:t>FİNANS</w:t>
            </w:r>
          </w:p>
        </w:tc>
        <w:tc>
          <w:tcPr>
            <w:tcW w:w="1503" w:type="dxa"/>
          </w:tcPr>
          <w:p w:rsidR="00C71EDE" w:rsidRPr="00C71EDE" w:rsidRDefault="00C71EDE" w:rsidP="00C71EDE">
            <w:pPr>
              <w:rPr>
                <w:rFonts w:ascii="Calibri" w:eastAsia="Calibri" w:hAnsi="Calibri" w:cs="Calibri"/>
                <w:i/>
                <w:lang w:eastAsia="en-US" w:bidi="ar-SA"/>
              </w:rPr>
            </w:pPr>
          </w:p>
          <w:p w:rsidR="00C71EDE" w:rsidRPr="00C71EDE" w:rsidRDefault="00C71EDE" w:rsidP="00C71EDE">
            <w:pPr>
              <w:spacing w:before="193"/>
              <w:rPr>
                <w:rFonts w:ascii="Calibri" w:eastAsia="Calibri" w:hAnsi="Calibri" w:cs="Calibri"/>
                <w:lang w:eastAsia="en-US" w:bidi="ar-SA"/>
              </w:rPr>
            </w:pPr>
            <w:r w:rsidRPr="00C71EDE">
              <w:rPr>
                <w:rFonts w:ascii="Calibri" w:eastAsia="Calibri" w:hAnsi="Calibri" w:cs="Calibri"/>
                <w:lang w:eastAsia="en-US" w:bidi="ar-SA"/>
              </w:rPr>
              <w:t>1</w:t>
            </w:r>
            <w:r w:rsidR="00AC2474">
              <w:rPr>
                <w:rFonts w:ascii="Calibri" w:eastAsia="Calibri" w:hAnsi="Calibri" w:cs="Calibri"/>
                <w:spacing w:val="-4"/>
                <w:lang w:eastAsia="en-US" w:bidi="ar-SA"/>
              </w:rPr>
              <w:t>0 YIL</w:t>
            </w:r>
          </w:p>
        </w:tc>
        <w:tc>
          <w:tcPr>
            <w:tcW w:w="2983" w:type="dxa"/>
          </w:tcPr>
          <w:p w:rsidR="00C71EDE" w:rsidRPr="00C71EDE" w:rsidRDefault="00C71EDE" w:rsidP="00C71EDE">
            <w:pPr>
              <w:spacing w:before="193"/>
              <w:ind w:right="69"/>
              <w:rPr>
                <w:rFonts w:ascii="Calibri" w:eastAsia="Calibri" w:hAnsi="Calibri" w:cs="Calibri"/>
                <w:lang w:eastAsia="en-US" w:bidi="ar-SA"/>
              </w:rPr>
            </w:pPr>
            <w:r w:rsidRPr="00C71EDE">
              <w:rPr>
                <w:rFonts w:ascii="Calibri" w:eastAsia="Calibri" w:hAnsi="Calibri" w:cs="Calibri"/>
                <w:lang w:eastAsia="en-US" w:bidi="ar-SA"/>
              </w:rPr>
              <w:t>Saklama süresinin bitimini</w:t>
            </w:r>
            <w:r w:rsidRPr="00C71EDE">
              <w:rPr>
                <w:rFonts w:ascii="Calibri" w:eastAsia="Calibri" w:hAnsi="Calibri" w:cs="Calibri"/>
                <w:spacing w:val="-47"/>
                <w:lang w:eastAsia="en-US" w:bidi="ar-SA"/>
              </w:rPr>
              <w:t xml:space="preserve"> </w:t>
            </w:r>
            <w:r w:rsidRPr="00C71EDE">
              <w:rPr>
                <w:rFonts w:ascii="Calibri" w:eastAsia="Calibri" w:hAnsi="Calibri" w:cs="Calibri"/>
                <w:lang w:eastAsia="en-US" w:bidi="ar-SA"/>
              </w:rPr>
              <w:t>takip eden ilk periyodik</w:t>
            </w:r>
            <w:r w:rsidRPr="00C71EDE">
              <w:rPr>
                <w:rFonts w:ascii="Calibri" w:eastAsia="Calibri" w:hAnsi="Calibri" w:cs="Calibri"/>
                <w:spacing w:val="1"/>
                <w:lang w:eastAsia="en-US" w:bidi="ar-SA"/>
              </w:rPr>
              <w:t xml:space="preserve"> </w:t>
            </w:r>
            <w:r w:rsidRPr="00C71EDE">
              <w:rPr>
                <w:rFonts w:ascii="Calibri" w:eastAsia="Calibri" w:hAnsi="Calibri" w:cs="Calibri"/>
                <w:lang w:eastAsia="en-US" w:bidi="ar-SA"/>
              </w:rPr>
              <w:t>imha</w:t>
            </w:r>
            <w:r w:rsidRPr="00C71EDE">
              <w:rPr>
                <w:rFonts w:ascii="Calibri" w:eastAsia="Calibri" w:hAnsi="Calibri" w:cs="Calibri"/>
                <w:spacing w:val="-2"/>
                <w:lang w:eastAsia="en-US" w:bidi="ar-SA"/>
              </w:rPr>
              <w:t xml:space="preserve"> </w:t>
            </w:r>
            <w:r w:rsidRPr="00C71EDE">
              <w:rPr>
                <w:rFonts w:ascii="Calibri" w:eastAsia="Calibri" w:hAnsi="Calibri" w:cs="Calibri"/>
                <w:lang w:eastAsia="en-US" w:bidi="ar-SA"/>
              </w:rPr>
              <w:t>süresinde</w:t>
            </w:r>
          </w:p>
        </w:tc>
      </w:tr>
      <w:tr w:rsidR="00C71EDE" w:rsidRPr="00C71EDE" w:rsidTr="003019D6">
        <w:trPr>
          <w:trHeight w:val="1199"/>
        </w:trPr>
        <w:tc>
          <w:tcPr>
            <w:tcW w:w="5004"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3"/>
              <w:rPr>
                <w:rFonts w:ascii="Calibri" w:eastAsia="Calibri" w:hAnsi="Calibri" w:cs="Calibri"/>
                <w:lang w:eastAsia="en-US" w:bidi="ar-SA"/>
              </w:rPr>
            </w:pPr>
            <w:r>
              <w:rPr>
                <w:rFonts w:ascii="Calibri" w:eastAsia="Calibri" w:hAnsi="Calibri" w:cs="Calibri"/>
                <w:lang w:eastAsia="en-US" w:bidi="ar-SA"/>
              </w:rPr>
              <w:t>MESLEKİ DENEYİM</w:t>
            </w:r>
          </w:p>
        </w:tc>
        <w:tc>
          <w:tcPr>
            <w:tcW w:w="1503" w:type="dxa"/>
          </w:tcPr>
          <w:p w:rsidR="00C71EDE" w:rsidRPr="00C71EDE" w:rsidRDefault="00C71EDE" w:rsidP="00C71EDE">
            <w:pPr>
              <w:rPr>
                <w:rFonts w:ascii="Calibri" w:eastAsia="Calibri" w:hAnsi="Calibri" w:cs="Calibri"/>
                <w:i/>
                <w:lang w:eastAsia="en-US" w:bidi="ar-SA"/>
              </w:rPr>
            </w:pPr>
          </w:p>
          <w:p w:rsidR="00C71EDE" w:rsidRPr="00C71EDE" w:rsidRDefault="00AC2474" w:rsidP="00AC2474">
            <w:pPr>
              <w:spacing w:before="193"/>
              <w:rPr>
                <w:rFonts w:ascii="Calibri" w:eastAsia="Calibri" w:hAnsi="Calibri" w:cs="Calibri"/>
                <w:lang w:eastAsia="en-US" w:bidi="ar-SA"/>
              </w:rPr>
            </w:pPr>
            <w:r>
              <w:rPr>
                <w:rFonts w:ascii="Calibri" w:eastAsia="Calibri" w:hAnsi="Calibri" w:cs="Calibri"/>
                <w:lang w:eastAsia="en-US" w:bidi="ar-SA"/>
              </w:rPr>
              <w:t>10 YIL</w:t>
            </w:r>
          </w:p>
        </w:tc>
        <w:tc>
          <w:tcPr>
            <w:tcW w:w="2983" w:type="dxa"/>
          </w:tcPr>
          <w:p w:rsidR="00C71EDE" w:rsidRPr="00C71EDE" w:rsidRDefault="00C71EDE" w:rsidP="00C71EDE">
            <w:pPr>
              <w:spacing w:before="193"/>
              <w:ind w:right="69"/>
              <w:rPr>
                <w:rFonts w:ascii="Calibri" w:eastAsia="Calibri" w:hAnsi="Calibri" w:cs="Calibri"/>
                <w:lang w:eastAsia="en-US" w:bidi="ar-SA"/>
              </w:rPr>
            </w:pPr>
            <w:r w:rsidRPr="00C71EDE">
              <w:rPr>
                <w:rFonts w:ascii="Calibri" w:eastAsia="Calibri" w:hAnsi="Calibri" w:cs="Calibri"/>
                <w:lang w:eastAsia="en-US" w:bidi="ar-SA"/>
              </w:rPr>
              <w:t>Saklama süresinin bitimini</w:t>
            </w:r>
            <w:r w:rsidRPr="00C71EDE">
              <w:rPr>
                <w:rFonts w:ascii="Calibri" w:eastAsia="Calibri" w:hAnsi="Calibri" w:cs="Calibri"/>
                <w:spacing w:val="-47"/>
                <w:lang w:eastAsia="en-US" w:bidi="ar-SA"/>
              </w:rPr>
              <w:t xml:space="preserve"> </w:t>
            </w:r>
            <w:r w:rsidRPr="00C71EDE">
              <w:rPr>
                <w:rFonts w:ascii="Calibri" w:eastAsia="Calibri" w:hAnsi="Calibri" w:cs="Calibri"/>
                <w:lang w:eastAsia="en-US" w:bidi="ar-SA"/>
              </w:rPr>
              <w:t>takip eden ilk periyodik</w:t>
            </w:r>
            <w:r w:rsidRPr="00C71EDE">
              <w:rPr>
                <w:rFonts w:ascii="Calibri" w:eastAsia="Calibri" w:hAnsi="Calibri" w:cs="Calibri"/>
                <w:spacing w:val="1"/>
                <w:lang w:eastAsia="en-US" w:bidi="ar-SA"/>
              </w:rPr>
              <w:t xml:space="preserve"> </w:t>
            </w:r>
            <w:r w:rsidRPr="00C71EDE">
              <w:rPr>
                <w:rFonts w:ascii="Calibri" w:eastAsia="Calibri" w:hAnsi="Calibri" w:cs="Calibri"/>
                <w:lang w:eastAsia="en-US" w:bidi="ar-SA"/>
              </w:rPr>
              <w:t>imha</w:t>
            </w:r>
            <w:r w:rsidRPr="00C71EDE">
              <w:rPr>
                <w:rFonts w:ascii="Calibri" w:eastAsia="Calibri" w:hAnsi="Calibri" w:cs="Calibri"/>
                <w:spacing w:val="-2"/>
                <w:lang w:eastAsia="en-US" w:bidi="ar-SA"/>
              </w:rPr>
              <w:t xml:space="preserve"> </w:t>
            </w:r>
            <w:r w:rsidRPr="00C71EDE">
              <w:rPr>
                <w:rFonts w:ascii="Calibri" w:eastAsia="Calibri" w:hAnsi="Calibri" w:cs="Calibri"/>
                <w:lang w:eastAsia="en-US" w:bidi="ar-SA"/>
              </w:rPr>
              <w:t>süresinde</w:t>
            </w:r>
          </w:p>
        </w:tc>
      </w:tr>
      <w:tr w:rsidR="00C71EDE" w:rsidRPr="00C71EDE" w:rsidTr="003019D6">
        <w:trPr>
          <w:trHeight w:val="1199"/>
        </w:trPr>
        <w:tc>
          <w:tcPr>
            <w:tcW w:w="5004"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4"/>
              <w:rPr>
                <w:rFonts w:ascii="Calibri" w:eastAsia="Calibri" w:hAnsi="Calibri" w:cs="Calibri"/>
                <w:lang w:eastAsia="en-US" w:bidi="ar-SA"/>
              </w:rPr>
            </w:pPr>
            <w:r>
              <w:rPr>
                <w:rFonts w:ascii="Calibri" w:eastAsia="Calibri" w:hAnsi="Calibri" w:cs="Calibri"/>
                <w:lang w:eastAsia="en-US" w:bidi="ar-SA"/>
              </w:rPr>
              <w:t>GÖRSEL VE İŞİTSEL KAYITLAR</w:t>
            </w:r>
          </w:p>
        </w:tc>
        <w:tc>
          <w:tcPr>
            <w:tcW w:w="1503"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4"/>
              <w:rPr>
                <w:rFonts w:ascii="Calibri" w:eastAsia="Calibri" w:hAnsi="Calibri" w:cs="Calibri"/>
                <w:lang w:eastAsia="en-US" w:bidi="ar-SA"/>
              </w:rPr>
            </w:pPr>
            <w:r>
              <w:rPr>
                <w:rFonts w:ascii="Calibri" w:eastAsia="Calibri" w:hAnsi="Calibri" w:cs="Calibri"/>
                <w:lang w:eastAsia="en-US" w:bidi="ar-SA"/>
              </w:rPr>
              <w:t>10 YIL</w:t>
            </w:r>
          </w:p>
        </w:tc>
        <w:tc>
          <w:tcPr>
            <w:tcW w:w="2983" w:type="dxa"/>
          </w:tcPr>
          <w:p w:rsidR="00C71EDE" w:rsidRPr="00C71EDE" w:rsidRDefault="00C71EDE" w:rsidP="00C71EDE">
            <w:pPr>
              <w:spacing w:before="194"/>
              <w:ind w:right="69"/>
              <w:rPr>
                <w:rFonts w:ascii="Calibri" w:eastAsia="Calibri" w:hAnsi="Calibri" w:cs="Calibri"/>
                <w:lang w:eastAsia="en-US" w:bidi="ar-SA"/>
              </w:rPr>
            </w:pPr>
            <w:r w:rsidRPr="00C71EDE">
              <w:rPr>
                <w:rFonts w:ascii="Calibri" w:eastAsia="Calibri" w:hAnsi="Calibri" w:cs="Calibri"/>
                <w:lang w:eastAsia="en-US" w:bidi="ar-SA"/>
              </w:rPr>
              <w:t>Saklama süresinin bitimini</w:t>
            </w:r>
            <w:r w:rsidRPr="00C71EDE">
              <w:rPr>
                <w:rFonts w:ascii="Calibri" w:eastAsia="Calibri" w:hAnsi="Calibri" w:cs="Calibri"/>
                <w:spacing w:val="-47"/>
                <w:lang w:eastAsia="en-US" w:bidi="ar-SA"/>
              </w:rPr>
              <w:t xml:space="preserve"> </w:t>
            </w:r>
            <w:r w:rsidRPr="00C71EDE">
              <w:rPr>
                <w:rFonts w:ascii="Calibri" w:eastAsia="Calibri" w:hAnsi="Calibri" w:cs="Calibri"/>
                <w:lang w:eastAsia="en-US" w:bidi="ar-SA"/>
              </w:rPr>
              <w:t>takip eden ilk periyodik</w:t>
            </w:r>
            <w:r w:rsidRPr="00C71EDE">
              <w:rPr>
                <w:rFonts w:ascii="Calibri" w:eastAsia="Calibri" w:hAnsi="Calibri" w:cs="Calibri"/>
                <w:spacing w:val="1"/>
                <w:lang w:eastAsia="en-US" w:bidi="ar-SA"/>
              </w:rPr>
              <w:t xml:space="preserve"> </w:t>
            </w:r>
            <w:r w:rsidRPr="00C71EDE">
              <w:rPr>
                <w:rFonts w:ascii="Calibri" w:eastAsia="Calibri" w:hAnsi="Calibri" w:cs="Calibri"/>
                <w:lang w:eastAsia="en-US" w:bidi="ar-SA"/>
              </w:rPr>
              <w:t>imha</w:t>
            </w:r>
            <w:r w:rsidRPr="00C71EDE">
              <w:rPr>
                <w:rFonts w:ascii="Calibri" w:eastAsia="Calibri" w:hAnsi="Calibri" w:cs="Calibri"/>
                <w:spacing w:val="-2"/>
                <w:lang w:eastAsia="en-US" w:bidi="ar-SA"/>
              </w:rPr>
              <w:t xml:space="preserve"> </w:t>
            </w:r>
            <w:r w:rsidRPr="00C71EDE">
              <w:rPr>
                <w:rFonts w:ascii="Calibri" w:eastAsia="Calibri" w:hAnsi="Calibri" w:cs="Calibri"/>
                <w:lang w:eastAsia="en-US" w:bidi="ar-SA"/>
              </w:rPr>
              <w:t>süresinde</w:t>
            </w:r>
          </w:p>
        </w:tc>
      </w:tr>
      <w:tr w:rsidR="00C71EDE" w:rsidRPr="00C71EDE" w:rsidTr="003019D6">
        <w:trPr>
          <w:trHeight w:val="1199"/>
        </w:trPr>
        <w:tc>
          <w:tcPr>
            <w:tcW w:w="5004"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3"/>
              <w:rPr>
                <w:rFonts w:ascii="Calibri" w:eastAsia="Calibri" w:hAnsi="Calibri" w:cs="Calibri"/>
                <w:lang w:eastAsia="en-US" w:bidi="ar-SA"/>
              </w:rPr>
            </w:pPr>
            <w:r>
              <w:rPr>
                <w:rFonts w:ascii="Calibri" w:eastAsia="Calibri" w:hAnsi="Calibri" w:cs="Calibri"/>
                <w:lang w:eastAsia="en-US" w:bidi="ar-SA"/>
              </w:rPr>
              <w:t>SAĞLIK BİLGİLERİ</w:t>
            </w:r>
          </w:p>
        </w:tc>
        <w:tc>
          <w:tcPr>
            <w:tcW w:w="1503"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3"/>
              <w:rPr>
                <w:rFonts w:ascii="Calibri" w:eastAsia="Calibri" w:hAnsi="Calibri" w:cs="Calibri"/>
                <w:lang w:eastAsia="en-US" w:bidi="ar-SA"/>
              </w:rPr>
            </w:pPr>
            <w:r>
              <w:rPr>
                <w:rFonts w:ascii="Calibri" w:eastAsia="Calibri" w:hAnsi="Calibri" w:cs="Calibri"/>
                <w:lang w:eastAsia="en-US" w:bidi="ar-SA"/>
              </w:rPr>
              <w:t>10 YIL</w:t>
            </w:r>
          </w:p>
        </w:tc>
        <w:tc>
          <w:tcPr>
            <w:tcW w:w="2983" w:type="dxa"/>
          </w:tcPr>
          <w:p w:rsidR="00C71EDE" w:rsidRPr="00C71EDE" w:rsidRDefault="00C71EDE" w:rsidP="00C71EDE">
            <w:pPr>
              <w:spacing w:before="193"/>
              <w:ind w:right="69"/>
              <w:rPr>
                <w:rFonts w:ascii="Calibri" w:eastAsia="Calibri" w:hAnsi="Calibri" w:cs="Calibri"/>
                <w:lang w:eastAsia="en-US" w:bidi="ar-SA"/>
              </w:rPr>
            </w:pPr>
            <w:r w:rsidRPr="00C71EDE">
              <w:rPr>
                <w:rFonts w:ascii="Calibri" w:eastAsia="Calibri" w:hAnsi="Calibri" w:cs="Calibri"/>
                <w:lang w:eastAsia="en-US" w:bidi="ar-SA"/>
              </w:rPr>
              <w:t>Saklama süresinin bitimini</w:t>
            </w:r>
            <w:r w:rsidRPr="00C71EDE">
              <w:rPr>
                <w:rFonts w:ascii="Calibri" w:eastAsia="Calibri" w:hAnsi="Calibri" w:cs="Calibri"/>
                <w:spacing w:val="-47"/>
                <w:lang w:eastAsia="en-US" w:bidi="ar-SA"/>
              </w:rPr>
              <w:t xml:space="preserve"> </w:t>
            </w:r>
            <w:r w:rsidRPr="00C71EDE">
              <w:rPr>
                <w:rFonts w:ascii="Calibri" w:eastAsia="Calibri" w:hAnsi="Calibri" w:cs="Calibri"/>
                <w:lang w:eastAsia="en-US" w:bidi="ar-SA"/>
              </w:rPr>
              <w:t>takip eden ilk periyodik</w:t>
            </w:r>
            <w:r w:rsidRPr="00C71EDE">
              <w:rPr>
                <w:rFonts w:ascii="Calibri" w:eastAsia="Calibri" w:hAnsi="Calibri" w:cs="Calibri"/>
                <w:spacing w:val="1"/>
                <w:lang w:eastAsia="en-US" w:bidi="ar-SA"/>
              </w:rPr>
              <w:t xml:space="preserve"> </w:t>
            </w:r>
            <w:r w:rsidRPr="00C71EDE">
              <w:rPr>
                <w:rFonts w:ascii="Calibri" w:eastAsia="Calibri" w:hAnsi="Calibri" w:cs="Calibri"/>
                <w:lang w:eastAsia="en-US" w:bidi="ar-SA"/>
              </w:rPr>
              <w:t>imha</w:t>
            </w:r>
            <w:r w:rsidRPr="00C71EDE">
              <w:rPr>
                <w:rFonts w:ascii="Calibri" w:eastAsia="Calibri" w:hAnsi="Calibri" w:cs="Calibri"/>
                <w:spacing w:val="-2"/>
                <w:lang w:eastAsia="en-US" w:bidi="ar-SA"/>
              </w:rPr>
              <w:t xml:space="preserve"> </w:t>
            </w:r>
            <w:r w:rsidRPr="00C71EDE">
              <w:rPr>
                <w:rFonts w:ascii="Calibri" w:eastAsia="Calibri" w:hAnsi="Calibri" w:cs="Calibri"/>
                <w:lang w:eastAsia="en-US" w:bidi="ar-SA"/>
              </w:rPr>
              <w:t>süresinde</w:t>
            </w:r>
          </w:p>
        </w:tc>
      </w:tr>
      <w:tr w:rsidR="00C71EDE" w:rsidRPr="00C71EDE" w:rsidTr="003019D6">
        <w:trPr>
          <w:trHeight w:val="1199"/>
        </w:trPr>
        <w:tc>
          <w:tcPr>
            <w:tcW w:w="5004"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3"/>
              <w:rPr>
                <w:rFonts w:ascii="Calibri" w:eastAsia="Calibri" w:hAnsi="Calibri" w:cs="Calibri"/>
                <w:lang w:eastAsia="en-US" w:bidi="ar-SA"/>
              </w:rPr>
            </w:pPr>
            <w:r>
              <w:rPr>
                <w:rFonts w:ascii="Calibri" w:eastAsia="Calibri" w:hAnsi="Calibri" w:cs="Calibri"/>
                <w:lang w:eastAsia="en-US" w:bidi="ar-SA"/>
              </w:rPr>
              <w:t xml:space="preserve">CEZA </w:t>
            </w:r>
            <w:proofErr w:type="gramStart"/>
            <w:r>
              <w:rPr>
                <w:rFonts w:ascii="Calibri" w:eastAsia="Calibri" w:hAnsi="Calibri" w:cs="Calibri"/>
                <w:lang w:eastAsia="en-US" w:bidi="ar-SA"/>
              </w:rPr>
              <w:t>MAHKUMİYETİ</w:t>
            </w:r>
            <w:proofErr w:type="gramEnd"/>
            <w:r>
              <w:rPr>
                <w:rFonts w:ascii="Calibri" w:eastAsia="Calibri" w:hAnsi="Calibri" w:cs="Calibri"/>
                <w:lang w:eastAsia="en-US" w:bidi="ar-SA"/>
              </w:rPr>
              <w:t xml:space="preserve"> VE GÜVENLİK TEDBİRLERİ</w:t>
            </w:r>
          </w:p>
        </w:tc>
        <w:tc>
          <w:tcPr>
            <w:tcW w:w="1503" w:type="dxa"/>
          </w:tcPr>
          <w:p w:rsidR="00C71EDE" w:rsidRPr="00C71EDE" w:rsidRDefault="00C71EDE" w:rsidP="00C71EDE">
            <w:pPr>
              <w:rPr>
                <w:rFonts w:ascii="Calibri" w:eastAsia="Calibri" w:hAnsi="Calibri" w:cs="Calibri"/>
                <w:i/>
                <w:lang w:eastAsia="en-US" w:bidi="ar-SA"/>
              </w:rPr>
            </w:pPr>
          </w:p>
          <w:p w:rsidR="00C71EDE" w:rsidRPr="00C71EDE" w:rsidRDefault="00AC2474" w:rsidP="00C71EDE">
            <w:pPr>
              <w:spacing w:before="193"/>
              <w:rPr>
                <w:rFonts w:ascii="Calibri" w:eastAsia="Calibri" w:hAnsi="Calibri" w:cs="Calibri"/>
                <w:lang w:eastAsia="en-US" w:bidi="ar-SA"/>
              </w:rPr>
            </w:pPr>
            <w:r>
              <w:rPr>
                <w:rFonts w:ascii="Calibri" w:eastAsia="Calibri" w:hAnsi="Calibri" w:cs="Calibri"/>
                <w:lang w:eastAsia="en-US" w:bidi="ar-SA"/>
              </w:rPr>
              <w:t>10 YIL</w:t>
            </w:r>
          </w:p>
        </w:tc>
        <w:tc>
          <w:tcPr>
            <w:tcW w:w="2983" w:type="dxa"/>
          </w:tcPr>
          <w:p w:rsidR="00C71EDE" w:rsidRPr="00C71EDE" w:rsidRDefault="00C71EDE" w:rsidP="00C71EDE">
            <w:pPr>
              <w:spacing w:before="193"/>
              <w:ind w:right="69"/>
              <w:rPr>
                <w:rFonts w:ascii="Calibri" w:eastAsia="Calibri" w:hAnsi="Calibri" w:cs="Calibri"/>
                <w:lang w:eastAsia="en-US" w:bidi="ar-SA"/>
              </w:rPr>
            </w:pPr>
            <w:r w:rsidRPr="00C71EDE">
              <w:rPr>
                <w:rFonts w:ascii="Calibri" w:eastAsia="Calibri" w:hAnsi="Calibri" w:cs="Calibri"/>
                <w:lang w:eastAsia="en-US" w:bidi="ar-SA"/>
              </w:rPr>
              <w:t>Saklama süresinin bitimini</w:t>
            </w:r>
            <w:r w:rsidRPr="00C71EDE">
              <w:rPr>
                <w:rFonts w:ascii="Calibri" w:eastAsia="Calibri" w:hAnsi="Calibri" w:cs="Calibri"/>
                <w:spacing w:val="-47"/>
                <w:lang w:eastAsia="en-US" w:bidi="ar-SA"/>
              </w:rPr>
              <w:t xml:space="preserve"> </w:t>
            </w:r>
            <w:r w:rsidRPr="00C71EDE">
              <w:rPr>
                <w:rFonts w:ascii="Calibri" w:eastAsia="Calibri" w:hAnsi="Calibri" w:cs="Calibri"/>
                <w:lang w:eastAsia="en-US" w:bidi="ar-SA"/>
              </w:rPr>
              <w:t>takip eden ilk periyodik</w:t>
            </w:r>
            <w:r w:rsidRPr="00C71EDE">
              <w:rPr>
                <w:rFonts w:ascii="Calibri" w:eastAsia="Calibri" w:hAnsi="Calibri" w:cs="Calibri"/>
                <w:spacing w:val="1"/>
                <w:lang w:eastAsia="en-US" w:bidi="ar-SA"/>
              </w:rPr>
              <w:t xml:space="preserve"> </w:t>
            </w:r>
            <w:r w:rsidRPr="00C71EDE">
              <w:rPr>
                <w:rFonts w:ascii="Calibri" w:eastAsia="Calibri" w:hAnsi="Calibri" w:cs="Calibri"/>
                <w:lang w:eastAsia="en-US" w:bidi="ar-SA"/>
              </w:rPr>
              <w:t>imha</w:t>
            </w:r>
            <w:r w:rsidRPr="00C71EDE">
              <w:rPr>
                <w:rFonts w:ascii="Calibri" w:eastAsia="Calibri" w:hAnsi="Calibri" w:cs="Calibri"/>
                <w:spacing w:val="-2"/>
                <w:lang w:eastAsia="en-US" w:bidi="ar-SA"/>
              </w:rPr>
              <w:t xml:space="preserve"> </w:t>
            </w:r>
            <w:r w:rsidRPr="00C71EDE">
              <w:rPr>
                <w:rFonts w:ascii="Calibri" w:eastAsia="Calibri" w:hAnsi="Calibri" w:cs="Calibri"/>
                <w:lang w:eastAsia="en-US" w:bidi="ar-SA"/>
              </w:rPr>
              <w:t>süresinde</w:t>
            </w:r>
          </w:p>
        </w:tc>
      </w:tr>
    </w:tbl>
    <w:p w:rsidR="00B25524" w:rsidRPr="00B25524" w:rsidRDefault="00B25524" w:rsidP="00B25524">
      <w:pPr>
        <w:rPr>
          <w:rFonts w:ascii="Calibri" w:eastAsia="Calibri" w:hAnsi="Calibri" w:cs="Calibri"/>
          <w:lang w:eastAsia="en-US" w:bidi="ar-SA"/>
        </w:rPr>
      </w:pPr>
    </w:p>
    <w:p w:rsidR="00B25524" w:rsidRDefault="00B25524" w:rsidP="00B25524">
      <w:pPr>
        <w:ind w:left="340"/>
        <w:rPr>
          <w:rFonts w:ascii="Calibri" w:eastAsia="Calibri" w:hAnsi="Calibri" w:cs="Calibri"/>
          <w:lang w:eastAsia="en-US"/>
        </w:rPr>
      </w:pPr>
    </w:p>
    <w:p w:rsidR="00B25524" w:rsidRPr="00B25524" w:rsidRDefault="0041135B" w:rsidP="0041135B">
      <w:pPr>
        <w:pStyle w:val="Balk1"/>
        <w:rPr>
          <w:rFonts w:eastAsia="Calibri"/>
          <w:lang w:eastAsia="en-US" w:bidi="ar-SA"/>
        </w:rPr>
      </w:pPr>
      <w:bookmarkStart w:id="53" w:name="_Toc112972516"/>
      <w:bookmarkStart w:id="54" w:name="_Toc113015593"/>
      <w:r>
        <w:rPr>
          <w:rFonts w:eastAsia="Calibri"/>
          <w:sz w:val="24"/>
          <w:lang w:eastAsia="en-US" w:bidi="ar-SA"/>
        </w:rPr>
        <w:t xml:space="preserve">VIII. </w:t>
      </w:r>
      <w:r w:rsidR="00B25524" w:rsidRPr="0041135B">
        <w:rPr>
          <w:rFonts w:eastAsia="Calibri"/>
          <w:sz w:val="24"/>
          <w:lang w:eastAsia="en-US" w:bidi="ar-SA"/>
        </w:rPr>
        <w:t>POLİTİKANIN</w:t>
      </w:r>
      <w:r w:rsidR="00B25524" w:rsidRPr="0041135B">
        <w:rPr>
          <w:rFonts w:eastAsia="Calibri"/>
          <w:spacing w:val="-5"/>
          <w:sz w:val="24"/>
          <w:lang w:eastAsia="en-US" w:bidi="ar-SA"/>
        </w:rPr>
        <w:t xml:space="preserve"> </w:t>
      </w:r>
      <w:r w:rsidR="00B25524" w:rsidRPr="0041135B">
        <w:rPr>
          <w:rFonts w:eastAsia="Calibri"/>
          <w:sz w:val="24"/>
          <w:lang w:eastAsia="en-US" w:bidi="ar-SA"/>
        </w:rPr>
        <w:t>GÜNCELLENMESİ</w:t>
      </w:r>
      <w:r w:rsidR="00B25524" w:rsidRPr="0041135B">
        <w:rPr>
          <w:rFonts w:eastAsia="Calibri"/>
          <w:spacing w:val="-4"/>
          <w:sz w:val="24"/>
          <w:lang w:eastAsia="en-US" w:bidi="ar-SA"/>
        </w:rPr>
        <w:t xml:space="preserve"> </w:t>
      </w:r>
      <w:r w:rsidR="00B25524" w:rsidRPr="0041135B">
        <w:rPr>
          <w:rFonts w:eastAsia="Calibri"/>
          <w:sz w:val="24"/>
          <w:lang w:eastAsia="en-US" w:bidi="ar-SA"/>
        </w:rPr>
        <w:t>VE</w:t>
      </w:r>
      <w:r w:rsidR="00B25524" w:rsidRPr="0041135B">
        <w:rPr>
          <w:rFonts w:eastAsia="Calibri"/>
          <w:spacing w:val="-8"/>
          <w:sz w:val="24"/>
          <w:lang w:eastAsia="en-US" w:bidi="ar-SA"/>
        </w:rPr>
        <w:t xml:space="preserve"> </w:t>
      </w:r>
      <w:r w:rsidR="00B25524" w:rsidRPr="0041135B">
        <w:rPr>
          <w:rFonts w:eastAsia="Calibri"/>
          <w:sz w:val="24"/>
          <w:lang w:eastAsia="en-US" w:bidi="ar-SA"/>
        </w:rPr>
        <w:t>YÜRÜRLÜLÜĞÜ</w:t>
      </w:r>
      <w:bookmarkEnd w:id="53"/>
      <w:bookmarkEnd w:id="54"/>
    </w:p>
    <w:p w:rsidR="00B25524" w:rsidRPr="00B25524" w:rsidRDefault="00B25524" w:rsidP="00B25524">
      <w:pPr>
        <w:spacing w:before="3"/>
        <w:rPr>
          <w:rFonts w:ascii="Calibri" w:eastAsia="Calibri" w:hAnsi="Calibri" w:cs="Calibri"/>
          <w:b/>
          <w:sz w:val="23"/>
          <w:lang w:eastAsia="en-US" w:bidi="ar-SA"/>
        </w:rPr>
      </w:pPr>
    </w:p>
    <w:p w:rsidR="00B25524" w:rsidRDefault="00B25524" w:rsidP="00AC2474">
      <w:pPr>
        <w:spacing w:line="273" w:lineRule="auto"/>
        <w:ind w:left="226" w:firstLine="114"/>
        <w:jc w:val="both"/>
        <w:rPr>
          <w:rFonts w:eastAsia="Calibri"/>
          <w:sz w:val="24"/>
          <w:szCs w:val="24"/>
          <w:lang w:eastAsia="en-US" w:bidi="ar-SA"/>
        </w:rPr>
      </w:pPr>
      <w:r w:rsidRPr="0041135B">
        <w:rPr>
          <w:rFonts w:eastAsia="Calibri"/>
          <w:sz w:val="24"/>
          <w:szCs w:val="24"/>
          <w:lang w:eastAsia="en-US" w:bidi="ar-SA"/>
        </w:rPr>
        <w:t xml:space="preserve">Politika, </w:t>
      </w:r>
      <w:r w:rsidR="00391C5C">
        <w:rPr>
          <w:rFonts w:eastAsia="Calibri"/>
          <w:sz w:val="24"/>
          <w:szCs w:val="24"/>
          <w:lang w:eastAsia="en-US" w:bidi="ar-SA"/>
        </w:rPr>
        <w:t>EFTAL</w:t>
      </w:r>
      <w:r w:rsidRPr="0041135B">
        <w:rPr>
          <w:rFonts w:eastAsia="Calibri"/>
          <w:sz w:val="24"/>
          <w:szCs w:val="24"/>
          <w:lang w:eastAsia="en-US" w:bidi="ar-SA"/>
        </w:rPr>
        <w:t xml:space="preserve"> tarafından onaylandığı ve imzalandığı andan itibaren yürürlüğe girer. </w:t>
      </w:r>
      <w:r w:rsidR="008345E0">
        <w:rPr>
          <w:rFonts w:eastAsia="Calibri"/>
          <w:sz w:val="24"/>
          <w:szCs w:val="24"/>
          <w:lang w:eastAsia="en-US" w:bidi="ar-SA"/>
        </w:rPr>
        <w:t>Şirket</w:t>
      </w:r>
      <w:r w:rsidR="00AC2474">
        <w:rPr>
          <w:rFonts w:eastAsia="Calibri"/>
          <w:sz w:val="24"/>
          <w:szCs w:val="24"/>
          <w:lang w:eastAsia="en-US" w:bidi="ar-SA"/>
        </w:rPr>
        <w:t>i</w:t>
      </w:r>
      <w:r w:rsidRPr="0041135B">
        <w:rPr>
          <w:rFonts w:eastAsia="Calibri"/>
          <w:sz w:val="24"/>
          <w:szCs w:val="24"/>
          <w:lang w:eastAsia="en-US" w:bidi="ar-SA"/>
        </w:rPr>
        <w:t>miz,</w:t>
      </w:r>
      <w:r w:rsidRPr="0041135B">
        <w:rPr>
          <w:rFonts w:eastAsia="Calibri"/>
          <w:spacing w:val="1"/>
          <w:sz w:val="24"/>
          <w:szCs w:val="24"/>
          <w:lang w:eastAsia="en-US" w:bidi="ar-SA"/>
        </w:rPr>
        <w:t xml:space="preserve"> </w:t>
      </w:r>
      <w:r w:rsidRPr="0041135B">
        <w:rPr>
          <w:rFonts w:eastAsia="Calibri"/>
          <w:sz w:val="24"/>
          <w:szCs w:val="24"/>
          <w:lang w:eastAsia="en-US" w:bidi="ar-SA"/>
        </w:rPr>
        <w:t>politikayı</w:t>
      </w:r>
      <w:r w:rsidRPr="0041135B">
        <w:rPr>
          <w:rFonts w:eastAsia="Calibri"/>
          <w:spacing w:val="-1"/>
          <w:sz w:val="24"/>
          <w:szCs w:val="24"/>
          <w:lang w:eastAsia="en-US" w:bidi="ar-SA"/>
        </w:rPr>
        <w:t xml:space="preserve"> </w:t>
      </w:r>
      <w:r w:rsidRPr="0041135B">
        <w:rPr>
          <w:rFonts w:eastAsia="Calibri"/>
          <w:sz w:val="24"/>
          <w:szCs w:val="24"/>
          <w:lang w:eastAsia="en-US" w:bidi="ar-SA"/>
        </w:rPr>
        <w:t>ihtiyaç</w:t>
      </w:r>
      <w:r w:rsidRPr="0041135B">
        <w:rPr>
          <w:rFonts w:eastAsia="Calibri"/>
          <w:spacing w:val="-5"/>
          <w:sz w:val="24"/>
          <w:szCs w:val="24"/>
          <w:lang w:eastAsia="en-US" w:bidi="ar-SA"/>
        </w:rPr>
        <w:t xml:space="preserve"> </w:t>
      </w:r>
      <w:r w:rsidRPr="0041135B">
        <w:rPr>
          <w:rFonts w:eastAsia="Calibri"/>
          <w:sz w:val="24"/>
          <w:szCs w:val="24"/>
          <w:lang w:eastAsia="en-US" w:bidi="ar-SA"/>
        </w:rPr>
        <w:t>duydukça</w:t>
      </w:r>
      <w:r w:rsidRPr="0041135B">
        <w:rPr>
          <w:rFonts w:eastAsia="Calibri"/>
          <w:spacing w:val="-3"/>
          <w:sz w:val="24"/>
          <w:szCs w:val="24"/>
          <w:lang w:eastAsia="en-US" w:bidi="ar-SA"/>
        </w:rPr>
        <w:t xml:space="preserve"> </w:t>
      </w:r>
      <w:r w:rsidRPr="0041135B">
        <w:rPr>
          <w:rFonts w:eastAsia="Calibri"/>
          <w:sz w:val="24"/>
          <w:szCs w:val="24"/>
          <w:lang w:eastAsia="en-US" w:bidi="ar-SA"/>
        </w:rPr>
        <w:t>gerekli bölümleri</w:t>
      </w:r>
      <w:r w:rsidRPr="0041135B">
        <w:rPr>
          <w:rFonts w:eastAsia="Calibri"/>
          <w:spacing w:val="4"/>
          <w:sz w:val="24"/>
          <w:szCs w:val="24"/>
          <w:lang w:eastAsia="en-US" w:bidi="ar-SA"/>
        </w:rPr>
        <w:t xml:space="preserve"> </w:t>
      </w:r>
      <w:r w:rsidRPr="0041135B">
        <w:rPr>
          <w:rFonts w:eastAsia="Calibri"/>
          <w:sz w:val="24"/>
          <w:szCs w:val="24"/>
          <w:lang w:eastAsia="en-US" w:bidi="ar-SA"/>
        </w:rPr>
        <w:t>güncelleyecektir</w:t>
      </w:r>
      <w:r w:rsidRPr="0041135B">
        <w:rPr>
          <w:rFonts w:eastAsia="Calibri"/>
          <w:spacing w:val="-2"/>
          <w:sz w:val="24"/>
          <w:szCs w:val="24"/>
          <w:lang w:eastAsia="en-US" w:bidi="ar-SA"/>
        </w:rPr>
        <w:t xml:space="preserve"> </w:t>
      </w:r>
      <w:r w:rsidRPr="0041135B">
        <w:rPr>
          <w:rFonts w:eastAsia="Calibri"/>
          <w:sz w:val="24"/>
          <w:szCs w:val="24"/>
          <w:lang w:eastAsia="en-US" w:bidi="ar-SA"/>
        </w:rPr>
        <w:t>ve</w:t>
      </w:r>
      <w:r w:rsidRPr="0041135B">
        <w:rPr>
          <w:rFonts w:eastAsia="Calibri"/>
          <w:spacing w:val="-1"/>
          <w:sz w:val="24"/>
          <w:szCs w:val="24"/>
          <w:lang w:eastAsia="en-US" w:bidi="ar-SA"/>
        </w:rPr>
        <w:t xml:space="preserve"> </w:t>
      </w:r>
      <w:r w:rsidRPr="0041135B">
        <w:rPr>
          <w:rFonts w:eastAsia="Calibri"/>
          <w:sz w:val="24"/>
          <w:szCs w:val="24"/>
          <w:lang w:eastAsia="en-US" w:bidi="ar-SA"/>
        </w:rPr>
        <w:t>web</w:t>
      </w:r>
      <w:r w:rsidRPr="0041135B">
        <w:rPr>
          <w:rFonts w:eastAsia="Calibri"/>
          <w:spacing w:val="-4"/>
          <w:sz w:val="24"/>
          <w:szCs w:val="24"/>
          <w:lang w:eastAsia="en-US" w:bidi="ar-SA"/>
        </w:rPr>
        <w:t xml:space="preserve"> </w:t>
      </w:r>
      <w:r w:rsidRPr="0041135B">
        <w:rPr>
          <w:rFonts w:eastAsia="Calibri"/>
          <w:sz w:val="24"/>
          <w:szCs w:val="24"/>
          <w:lang w:eastAsia="en-US" w:bidi="ar-SA"/>
        </w:rPr>
        <w:t>sitemizde</w:t>
      </w:r>
      <w:r w:rsidRPr="0041135B">
        <w:rPr>
          <w:rFonts w:eastAsia="Calibri"/>
          <w:spacing w:val="-2"/>
          <w:sz w:val="24"/>
          <w:szCs w:val="24"/>
          <w:lang w:eastAsia="en-US" w:bidi="ar-SA"/>
        </w:rPr>
        <w:t xml:space="preserve"> </w:t>
      </w:r>
      <w:r w:rsidR="00AC2474">
        <w:rPr>
          <w:rFonts w:eastAsia="Calibri"/>
          <w:sz w:val="24"/>
          <w:szCs w:val="24"/>
          <w:lang w:eastAsia="en-US" w:bidi="ar-SA"/>
        </w:rPr>
        <w:t>yayınlayacaktır.</w:t>
      </w:r>
    </w:p>
    <w:p w:rsidR="00395787" w:rsidRPr="0041135B" w:rsidRDefault="00395787" w:rsidP="00C82EAB">
      <w:pPr>
        <w:spacing w:before="9"/>
        <w:rPr>
          <w:rFonts w:eastAsia="Calibri"/>
          <w:sz w:val="24"/>
          <w:szCs w:val="24"/>
          <w:lang w:eastAsia="en-US" w:bidi="ar-SA"/>
        </w:rPr>
      </w:pPr>
    </w:p>
    <w:p w:rsidR="00B25524" w:rsidRPr="0041135B" w:rsidRDefault="0041135B" w:rsidP="0041135B">
      <w:pPr>
        <w:pStyle w:val="Balk1"/>
        <w:rPr>
          <w:rFonts w:eastAsia="Calibri"/>
          <w:sz w:val="24"/>
          <w:szCs w:val="24"/>
          <w:lang w:eastAsia="en-US" w:bidi="ar-SA"/>
        </w:rPr>
      </w:pPr>
      <w:bookmarkStart w:id="55" w:name="_Toc112972517"/>
      <w:bookmarkStart w:id="56" w:name="_Toc113015594"/>
      <w:r w:rsidRPr="0041135B">
        <w:rPr>
          <w:rFonts w:eastAsia="Calibri"/>
          <w:sz w:val="24"/>
          <w:szCs w:val="24"/>
          <w:lang w:eastAsia="en-US" w:bidi="ar-SA"/>
        </w:rPr>
        <w:t xml:space="preserve">IX. </w:t>
      </w:r>
      <w:r w:rsidR="00B25524" w:rsidRPr="0041135B">
        <w:rPr>
          <w:rFonts w:eastAsia="Calibri"/>
          <w:sz w:val="24"/>
          <w:szCs w:val="24"/>
          <w:lang w:eastAsia="en-US" w:bidi="ar-SA"/>
        </w:rPr>
        <w:t>PERİYODİK</w:t>
      </w:r>
      <w:r w:rsidR="00B25524" w:rsidRPr="0041135B">
        <w:rPr>
          <w:rFonts w:eastAsia="Calibri"/>
          <w:spacing w:val="-5"/>
          <w:sz w:val="24"/>
          <w:szCs w:val="24"/>
          <w:lang w:eastAsia="en-US" w:bidi="ar-SA"/>
        </w:rPr>
        <w:t xml:space="preserve"> </w:t>
      </w:r>
      <w:r w:rsidR="00B25524" w:rsidRPr="0041135B">
        <w:rPr>
          <w:rFonts w:eastAsia="Calibri"/>
          <w:sz w:val="24"/>
          <w:szCs w:val="24"/>
          <w:lang w:eastAsia="en-US" w:bidi="ar-SA"/>
        </w:rPr>
        <w:t>İMHA</w:t>
      </w:r>
      <w:r w:rsidR="00B25524" w:rsidRPr="0041135B">
        <w:rPr>
          <w:rFonts w:eastAsia="Calibri"/>
          <w:spacing w:val="-4"/>
          <w:sz w:val="24"/>
          <w:szCs w:val="24"/>
          <w:lang w:eastAsia="en-US" w:bidi="ar-SA"/>
        </w:rPr>
        <w:t xml:space="preserve"> </w:t>
      </w:r>
      <w:r w:rsidR="00B25524" w:rsidRPr="0041135B">
        <w:rPr>
          <w:rFonts w:eastAsia="Calibri"/>
          <w:sz w:val="24"/>
          <w:szCs w:val="24"/>
          <w:lang w:eastAsia="en-US" w:bidi="ar-SA"/>
        </w:rPr>
        <w:t>SÜRESİ</w:t>
      </w:r>
      <w:bookmarkEnd w:id="55"/>
      <w:bookmarkEnd w:id="56"/>
    </w:p>
    <w:p w:rsidR="00B25524" w:rsidRPr="0041135B" w:rsidRDefault="00B25524" w:rsidP="00C82EAB">
      <w:pPr>
        <w:spacing w:before="3"/>
        <w:rPr>
          <w:rFonts w:eastAsia="Calibri"/>
          <w:b/>
          <w:sz w:val="24"/>
          <w:szCs w:val="24"/>
          <w:lang w:eastAsia="en-US" w:bidi="ar-SA"/>
        </w:rPr>
      </w:pPr>
    </w:p>
    <w:p w:rsidR="00B25524" w:rsidRPr="0041135B" w:rsidRDefault="00391C5C" w:rsidP="0041135B">
      <w:pPr>
        <w:ind w:left="226" w:firstLine="200"/>
        <w:jc w:val="both"/>
        <w:rPr>
          <w:rFonts w:eastAsia="Calibri"/>
          <w:sz w:val="24"/>
          <w:szCs w:val="24"/>
          <w:lang w:eastAsia="en-US" w:bidi="ar-SA"/>
        </w:rPr>
      </w:pPr>
      <w:r>
        <w:rPr>
          <w:rFonts w:eastAsia="Calibri"/>
          <w:sz w:val="24"/>
          <w:szCs w:val="24"/>
          <w:lang w:eastAsia="en-US" w:bidi="ar-SA"/>
        </w:rPr>
        <w:t>EFTAL</w:t>
      </w:r>
      <w:r w:rsidR="00B25524" w:rsidRPr="0041135B">
        <w:rPr>
          <w:rFonts w:eastAsia="Calibri"/>
          <w:spacing w:val="-1"/>
          <w:sz w:val="24"/>
          <w:szCs w:val="24"/>
          <w:lang w:eastAsia="en-US" w:bidi="ar-SA"/>
        </w:rPr>
        <w:t xml:space="preserve"> </w:t>
      </w:r>
      <w:r w:rsidR="00B25524" w:rsidRPr="0041135B">
        <w:rPr>
          <w:rFonts w:eastAsia="Calibri"/>
          <w:sz w:val="24"/>
          <w:szCs w:val="24"/>
          <w:lang w:eastAsia="en-US" w:bidi="ar-SA"/>
        </w:rPr>
        <w:t>periyodik</w:t>
      </w:r>
      <w:r w:rsidR="00B25524" w:rsidRPr="0041135B">
        <w:rPr>
          <w:rFonts w:eastAsia="Calibri"/>
          <w:spacing w:val="-8"/>
          <w:sz w:val="24"/>
          <w:szCs w:val="24"/>
          <w:lang w:eastAsia="en-US" w:bidi="ar-SA"/>
        </w:rPr>
        <w:t xml:space="preserve"> </w:t>
      </w:r>
      <w:r w:rsidR="00B25524" w:rsidRPr="0041135B">
        <w:rPr>
          <w:rFonts w:eastAsia="Calibri"/>
          <w:sz w:val="24"/>
          <w:szCs w:val="24"/>
          <w:lang w:eastAsia="en-US" w:bidi="ar-SA"/>
        </w:rPr>
        <w:t>imha</w:t>
      </w:r>
      <w:r w:rsidR="00B25524" w:rsidRPr="0041135B">
        <w:rPr>
          <w:rFonts w:eastAsia="Calibri"/>
          <w:spacing w:val="-3"/>
          <w:sz w:val="24"/>
          <w:szCs w:val="24"/>
          <w:lang w:eastAsia="en-US" w:bidi="ar-SA"/>
        </w:rPr>
        <w:t xml:space="preserve"> </w:t>
      </w:r>
      <w:r w:rsidR="00B25524" w:rsidRPr="0041135B">
        <w:rPr>
          <w:rFonts w:eastAsia="Calibri"/>
          <w:sz w:val="24"/>
          <w:szCs w:val="24"/>
          <w:lang w:eastAsia="en-US" w:bidi="ar-SA"/>
        </w:rPr>
        <w:t>süresini</w:t>
      </w:r>
      <w:r w:rsidR="00B25524" w:rsidRPr="0041135B">
        <w:rPr>
          <w:rFonts w:eastAsia="Calibri"/>
          <w:spacing w:val="3"/>
          <w:sz w:val="24"/>
          <w:szCs w:val="24"/>
          <w:lang w:eastAsia="en-US" w:bidi="ar-SA"/>
        </w:rPr>
        <w:t xml:space="preserve"> </w:t>
      </w:r>
      <w:r w:rsidR="00B25524" w:rsidRPr="0041135B">
        <w:rPr>
          <w:rFonts w:eastAsia="Calibri"/>
          <w:sz w:val="24"/>
          <w:szCs w:val="24"/>
          <w:lang w:eastAsia="en-US" w:bidi="ar-SA"/>
        </w:rPr>
        <w:t>1</w:t>
      </w:r>
      <w:r w:rsidR="00B25524" w:rsidRPr="0041135B">
        <w:rPr>
          <w:rFonts w:eastAsia="Calibri"/>
          <w:spacing w:val="-6"/>
          <w:sz w:val="24"/>
          <w:szCs w:val="24"/>
          <w:lang w:eastAsia="en-US" w:bidi="ar-SA"/>
        </w:rPr>
        <w:t xml:space="preserve"> </w:t>
      </w:r>
      <w:r w:rsidR="00B25524" w:rsidRPr="0041135B">
        <w:rPr>
          <w:rFonts w:eastAsia="Calibri"/>
          <w:sz w:val="24"/>
          <w:szCs w:val="24"/>
          <w:lang w:eastAsia="en-US" w:bidi="ar-SA"/>
        </w:rPr>
        <w:t>yıl</w:t>
      </w:r>
      <w:r w:rsidR="00B25524" w:rsidRPr="0041135B">
        <w:rPr>
          <w:rFonts w:eastAsia="Calibri"/>
          <w:spacing w:val="-1"/>
          <w:sz w:val="24"/>
          <w:szCs w:val="24"/>
          <w:lang w:eastAsia="en-US" w:bidi="ar-SA"/>
        </w:rPr>
        <w:t xml:space="preserve"> </w:t>
      </w:r>
      <w:r w:rsidR="00B25524" w:rsidRPr="0041135B">
        <w:rPr>
          <w:rFonts w:eastAsia="Calibri"/>
          <w:sz w:val="24"/>
          <w:szCs w:val="24"/>
          <w:lang w:eastAsia="en-US" w:bidi="ar-SA"/>
        </w:rPr>
        <w:t>belirlemiş</w:t>
      </w:r>
      <w:r w:rsidR="00B25524" w:rsidRPr="0041135B">
        <w:rPr>
          <w:rFonts w:eastAsia="Calibri"/>
          <w:spacing w:val="-3"/>
          <w:sz w:val="24"/>
          <w:szCs w:val="24"/>
          <w:lang w:eastAsia="en-US" w:bidi="ar-SA"/>
        </w:rPr>
        <w:t xml:space="preserve"> </w:t>
      </w:r>
      <w:r w:rsidR="00B25524" w:rsidRPr="0041135B">
        <w:rPr>
          <w:rFonts w:eastAsia="Calibri"/>
          <w:sz w:val="24"/>
          <w:szCs w:val="24"/>
          <w:lang w:eastAsia="en-US" w:bidi="ar-SA"/>
        </w:rPr>
        <w:t>olup</w:t>
      </w:r>
      <w:r w:rsidR="00B25524" w:rsidRPr="0041135B">
        <w:rPr>
          <w:rFonts w:eastAsia="Calibri"/>
          <w:spacing w:val="-4"/>
          <w:sz w:val="24"/>
          <w:szCs w:val="24"/>
          <w:lang w:eastAsia="en-US" w:bidi="ar-SA"/>
        </w:rPr>
        <w:t xml:space="preserve"> </w:t>
      </w:r>
      <w:r w:rsidR="00B25524" w:rsidRPr="0041135B">
        <w:rPr>
          <w:rFonts w:eastAsia="Calibri"/>
          <w:sz w:val="24"/>
          <w:szCs w:val="24"/>
          <w:lang w:eastAsia="en-US" w:bidi="ar-SA"/>
        </w:rPr>
        <w:t>her</w:t>
      </w:r>
      <w:r w:rsidR="00B25524" w:rsidRPr="0041135B">
        <w:rPr>
          <w:rFonts w:eastAsia="Calibri"/>
          <w:spacing w:val="-3"/>
          <w:sz w:val="24"/>
          <w:szCs w:val="24"/>
          <w:lang w:eastAsia="en-US" w:bidi="ar-SA"/>
        </w:rPr>
        <w:t xml:space="preserve"> </w:t>
      </w:r>
      <w:r w:rsidR="00B25524" w:rsidRPr="0041135B">
        <w:rPr>
          <w:rFonts w:eastAsia="Calibri"/>
          <w:sz w:val="24"/>
          <w:szCs w:val="24"/>
          <w:lang w:eastAsia="en-US" w:bidi="ar-SA"/>
        </w:rPr>
        <w:t>yıl</w:t>
      </w:r>
      <w:r w:rsidR="00B25524" w:rsidRPr="0041135B">
        <w:rPr>
          <w:rFonts w:eastAsia="Calibri"/>
          <w:spacing w:val="1"/>
          <w:sz w:val="24"/>
          <w:szCs w:val="24"/>
          <w:lang w:eastAsia="en-US" w:bidi="ar-SA"/>
        </w:rPr>
        <w:t xml:space="preserve"> </w:t>
      </w:r>
      <w:r w:rsidR="00B25524" w:rsidRPr="0041135B">
        <w:rPr>
          <w:rFonts w:eastAsia="Calibri"/>
          <w:sz w:val="24"/>
          <w:szCs w:val="24"/>
          <w:lang w:eastAsia="en-US" w:bidi="ar-SA"/>
        </w:rPr>
        <w:t>Ocak</w:t>
      </w:r>
      <w:r w:rsidR="00B25524" w:rsidRPr="0041135B">
        <w:rPr>
          <w:rFonts w:eastAsia="Calibri"/>
          <w:spacing w:val="-4"/>
          <w:sz w:val="24"/>
          <w:szCs w:val="24"/>
          <w:lang w:eastAsia="en-US" w:bidi="ar-SA"/>
        </w:rPr>
        <w:t xml:space="preserve"> </w:t>
      </w:r>
      <w:r w:rsidR="00B25524" w:rsidRPr="0041135B">
        <w:rPr>
          <w:rFonts w:eastAsia="Calibri"/>
          <w:sz w:val="24"/>
          <w:szCs w:val="24"/>
          <w:lang w:eastAsia="en-US" w:bidi="ar-SA"/>
        </w:rPr>
        <w:t>ayında</w:t>
      </w:r>
      <w:r w:rsidR="00B25524" w:rsidRPr="0041135B">
        <w:rPr>
          <w:rFonts w:eastAsia="Calibri"/>
          <w:spacing w:val="-3"/>
          <w:sz w:val="24"/>
          <w:szCs w:val="24"/>
          <w:lang w:eastAsia="en-US" w:bidi="ar-SA"/>
        </w:rPr>
        <w:t xml:space="preserve"> </w:t>
      </w:r>
      <w:r w:rsidR="00B25524" w:rsidRPr="0041135B">
        <w:rPr>
          <w:rFonts w:eastAsia="Calibri"/>
          <w:sz w:val="24"/>
          <w:szCs w:val="24"/>
          <w:lang w:eastAsia="en-US" w:bidi="ar-SA"/>
        </w:rPr>
        <w:t>imha</w:t>
      </w:r>
      <w:r w:rsidR="00B25524" w:rsidRPr="0041135B">
        <w:rPr>
          <w:rFonts w:eastAsia="Calibri"/>
          <w:spacing w:val="-3"/>
          <w:sz w:val="24"/>
          <w:szCs w:val="24"/>
          <w:lang w:eastAsia="en-US" w:bidi="ar-SA"/>
        </w:rPr>
        <w:t xml:space="preserve"> </w:t>
      </w:r>
      <w:r w:rsidR="00B25524" w:rsidRPr="0041135B">
        <w:rPr>
          <w:rFonts w:eastAsia="Calibri"/>
          <w:sz w:val="24"/>
          <w:szCs w:val="24"/>
          <w:lang w:eastAsia="en-US" w:bidi="ar-SA"/>
        </w:rPr>
        <w:t>işlemi</w:t>
      </w:r>
      <w:r w:rsidR="00B25524" w:rsidRPr="0041135B">
        <w:rPr>
          <w:rFonts w:eastAsia="Calibri"/>
          <w:spacing w:val="-1"/>
          <w:sz w:val="24"/>
          <w:szCs w:val="24"/>
          <w:lang w:eastAsia="en-US" w:bidi="ar-SA"/>
        </w:rPr>
        <w:t xml:space="preserve"> </w:t>
      </w:r>
      <w:r w:rsidR="00B25524" w:rsidRPr="0041135B">
        <w:rPr>
          <w:rFonts w:eastAsia="Calibri"/>
          <w:sz w:val="24"/>
          <w:szCs w:val="24"/>
          <w:lang w:eastAsia="en-US" w:bidi="ar-SA"/>
        </w:rPr>
        <w:t>gerçekleştirmektedir.</w:t>
      </w:r>
    </w:p>
    <w:p w:rsidR="00B25524" w:rsidRPr="00B25524" w:rsidRDefault="00B25524" w:rsidP="00B25524">
      <w:pPr>
        <w:ind w:left="340"/>
        <w:rPr>
          <w:rFonts w:ascii="Calibri" w:eastAsia="Calibri" w:hAnsi="Calibri" w:cs="Calibri"/>
          <w:lang w:eastAsia="en-US"/>
        </w:rPr>
        <w:sectPr w:rsidR="00B25524" w:rsidRPr="00B25524" w:rsidSect="00072D37">
          <w:pgSz w:w="11910" w:h="16840"/>
          <w:pgMar w:top="1418" w:right="1420" w:bottom="1180" w:left="1418" w:header="283" w:footer="987" w:gutter="0"/>
          <w:cols w:space="708"/>
        </w:sectPr>
      </w:pPr>
    </w:p>
    <w:p w:rsidR="00C71EDE" w:rsidRPr="00C71EDE" w:rsidRDefault="00C71EDE" w:rsidP="00013EAA">
      <w:pPr>
        <w:spacing w:before="9"/>
        <w:rPr>
          <w:rFonts w:ascii="Calibri" w:eastAsia="Calibri" w:hAnsi="Calibri" w:cs="Calibri"/>
          <w:i/>
          <w:sz w:val="17"/>
          <w:lang w:eastAsia="en-US" w:bidi="ar-SA"/>
        </w:rPr>
      </w:pPr>
    </w:p>
    <w:sectPr w:rsidR="00C71EDE" w:rsidRPr="00C71EDE" w:rsidSect="00C90B99">
      <w:footerReference w:type="default" r:id="rId12"/>
      <w:pgSz w:w="11910" w:h="16840"/>
      <w:pgMar w:top="1560" w:right="1137" w:bottom="1418" w:left="1418" w:header="0" w:footer="55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5E0" w:rsidRDefault="008345E0">
      <w:r>
        <w:separator/>
      </w:r>
    </w:p>
  </w:endnote>
  <w:endnote w:type="continuationSeparator" w:id="0">
    <w:p w:rsidR="008345E0" w:rsidRDefault="0083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068298"/>
      <w:docPartObj>
        <w:docPartGallery w:val="Page Numbers (Bottom of Page)"/>
        <w:docPartUnique/>
      </w:docPartObj>
    </w:sdtPr>
    <w:sdtEndPr/>
    <w:sdtContent>
      <w:p w:rsidR="008345E0" w:rsidRDefault="008345E0">
        <w:pPr>
          <w:pStyle w:val="Altbilgi"/>
          <w:jc w:val="center"/>
        </w:pPr>
        <w:r>
          <w:fldChar w:fldCharType="begin"/>
        </w:r>
        <w:r>
          <w:instrText>PAGE   \* MERGEFORMAT</w:instrText>
        </w:r>
        <w:r>
          <w:fldChar w:fldCharType="separate"/>
        </w:r>
        <w:r w:rsidR="007D7E68">
          <w:rPr>
            <w:noProof/>
          </w:rPr>
          <w:t>12</w:t>
        </w:r>
        <w:r>
          <w:fldChar w:fldCharType="end"/>
        </w:r>
      </w:p>
    </w:sdtContent>
  </w:sdt>
  <w:p w:rsidR="008345E0" w:rsidRDefault="008345E0">
    <w:pPr>
      <w:pStyle w:val="GvdeMetni"/>
      <w:spacing w:line="14" w:lineRule="auto"/>
      <w:rPr>
        <w:sz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E0" w:rsidRDefault="008345E0">
    <w:pPr>
      <w:pStyle w:val="Altbilgi"/>
      <w:jc w:val="center"/>
    </w:pPr>
  </w:p>
  <w:p w:rsidR="008345E0" w:rsidRDefault="008345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E0" w:rsidRDefault="008345E0" w:rsidP="00E87A82">
    <w:pPr>
      <w:pStyle w:val="Altbilgi"/>
      <w:ind w:firstLine="4320"/>
    </w:pPr>
  </w:p>
  <w:p w:rsidR="008345E0" w:rsidRDefault="008345E0">
    <w:pPr>
      <w:pStyle w:val="Altbilgi"/>
      <w:jc w:val="center"/>
    </w:pPr>
  </w:p>
  <w:p w:rsidR="008345E0" w:rsidRDefault="008345E0">
    <w:pPr>
      <w:pStyle w:val="GvdeMetni"/>
      <w:spacing w:line="14" w:lineRule="auto"/>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5E0" w:rsidRDefault="008345E0">
      <w:r>
        <w:separator/>
      </w:r>
    </w:p>
  </w:footnote>
  <w:footnote w:type="continuationSeparator" w:id="0">
    <w:p w:rsidR="008345E0" w:rsidRDefault="00834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C0"/>
    <w:multiLevelType w:val="hybridMultilevel"/>
    <w:tmpl w:val="15862A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5E7895"/>
    <w:multiLevelType w:val="hybridMultilevel"/>
    <w:tmpl w:val="6318210A"/>
    <w:lvl w:ilvl="0" w:tplc="F05208AE">
      <w:numFmt w:val="bullet"/>
      <w:lvlText w:val=""/>
      <w:lvlJc w:val="left"/>
      <w:pPr>
        <w:ind w:left="2397"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326F9"/>
    <w:multiLevelType w:val="hybridMultilevel"/>
    <w:tmpl w:val="1C4CDB5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A60CD1"/>
    <w:multiLevelType w:val="multilevel"/>
    <w:tmpl w:val="439C3F36"/>
    <w:lvl w:ilvl="0">
      <w:start w:val="9"/>
      <w:numFmt w:val="decimal"/>
      <w:lvlText w:val="%1"/>
      <w:lvlJc w:val="left"/>
      <w:pPr>
        <w:ind w:left="1238" w:hanging="539"/>
      </w:pPr>
      <w:rPr>
        <w:rFonts w:hint="default"/>
        <w:lang w:val="tr-TR" w:eastAsia="tr-TR" w:bidi="tr-TR"/>
      </w:rPr>
    </w:lvl>
    <w:lvl w:ilvl="1">
      <w:start w:val="1"/>
      <w:numFmt w:val="decimal"/>
      <w:lvlText w:val="%1.%2."/>
      <w:lvlJc w:val="left"/>
      <w:pPr>
        <w:ind w:left="1238" w:hanging="539"/>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141" w:hanging="539"/>
      </w:pPr>
      <w:rPr>
        <w:rFonts w:hint="default"/>
        <w:lang w:val="tr-TR" w:eastAsia="tr-TR" w:bidi="tr-TR"/>
      </w:rPr>
    </w:lvl>
    <w:lvl w:ilvl="3">
      <w:numFmt w:val="bullet"/>
      <w:lvlText w:val="•"/>
      <w:lvlJc w:val="left"/>
      <w:pPr>
        <w:ind w:left="4092" w:hanging="539"/>
      </w:pPr>
      <w:rPr>
        <w:rFonts w:hint="default"/>
        <w:lang w:val="tr-TR" w:eastAsia="tr-TR" w:bidi="tr-TR"/>
      </w:rPr>
    </w:lvl>
    <w:lvl w:ilvl="4">
      <w:numFmt w:val="bullet"/>
      <w:lvlText w:val="•"/>
      <w:lvlJc w:val="left"/>
      <w:pPr>
        <w:ind w:left="5043" w:hanging="539"/>
      </w:pPr>
      <w:rPr>
        <w:rFonts w:hint="default"/>
        <w:lang w:val="tr-TR" w:eastAsia="tr-TR" w:bidi="tr-TR"/>
      </w:rPr>
    </w:lvl>
    <w:lvl w:ilvl="5">
      <w:numFmt w:val="bullet"/>
      <w:lvlText w:val="•"/>
      <w:lvlJc w:val="left"/>
      <w:pPr>
        <w:ind w:left="5994" w:hanging="539"/>
      </w:pPr>
      <w:rPr>
        <w:rFonts w:hint="default"/>
        <w:lang w:val="tr-TR" w:eastAsia="tr-TR" w:bidi="tr-TR"/>
      </w:rPr>
    </w:lvl>
    <w:lvl w:ilvl="6">
      <w:numFmt w:val="bullet"/>
      <w:lvlText w:val="•"/>
      <w:lvlJc w:val="left"/>
      <w:pPr>
        <w:ind w:left="6945" w:hanging="539"/>
      </w:pPr>
      <w:rPr>
        <w:rFonts w:hint="default"/>
        <w:lang w:val="tr-TR" w:eastAsia="tr-TR" w:bidi="tr-TR"/>
      </w:rPr>
    </w:lvl>
    <w:lvl w:ilvl="7">
      <w:numFmt w:val="bullet"/>
      <w:lvlText w:val="•"/>
      <w:lvlJc w:val="left"/>
      <w:pPr>
        <w:ind w:left="7896" w:hanging="539"/>
      </w:pPr>
      <w:rPr>
        <w:rFonts w:hint="default"/>
        <w:lang w:val="tr-TR" w:eastAsia="tr-TR" w:bidi="tr-TR"/>
      </w:rPr>
    </w:lvl>
    <w:lvl w:ilvl="8">
      <w:numFmt w:val="bullet"/>
      <w:lvlText w:val="•"/>
      <w:lvlJc w:val="left"/>
      <w:pPr>
        <w:ind w:left="8847" w:hanging="539"/>
      </w:pPr>
      <w:rPr>
        <w:rFonts w:hint="default"/>
        <w:lang w:val="tr-TR" w:eastAsia="tr-TR" w:bidi="tr-TR"/>
      </w:rPr>
    </w:lvl>
  </w:abstractNum>
  <w:abstractNum w:abstractNumId="4">
    <w:nsid w:val="08D62D05"/>
    <w:multiLevelType w:val="hybridMultilevel"/>
    <w:tmpl w:val="BF56D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9358A8"/>
    <w:multiLevelType w:val="multilevel"/>
    <w:tmpl w:val="EFB0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810E4"/>
    <w:multiLevelType w:val="multilevel"/>
    <w:tmpl w:val="ED8232FC"/>
    <w:lvl w:ilvl="0">
      <w:start w:val="8"/>
      <w:numFmt w:val="decimal"/>
      <w:lvlText w:val="%1"/>
      <w:lvlJc w:val="left"/>
      <w:pPr>
        <w:ind w:left="802" w:hanging="577"/>
      </w:pPr>
      <w:rPr>
        <w:rFonts w:hint="default"/>
        <w:lang w:val="tr-TR" w:eastAsia="en-US" w:bidi="ar-SA"/>
      </w:rPr>
    </w:lvl>
    <w:lvl w:ilvl="1">
      <w:start w:val="1"/>
      <w:numFmt w:val="decimal"/>
      <w:lvlText w:val="%1.%2"/>
      <w:lvlJc w:val="left"/>
      <w:pPr>
        <w:ind w:left="802" w:hanging="577"/>
      </w:pPr>
      <w:rPr>
        <w:rFonts w:ascii="Calibri" w:eastAsia="Calibri" w:hAnsi="Calibri" w:cs="Calibri" w:hint="default"/>
        <w:b/>
        <w:bCs/>
        <w:spacing w:val="-2"/>
        <w:w w:val="100"/>
        <w:sz w:val="22"/>
        <w:szCs w:val="22"/>
        <w:lang w:val="tr-TR" w:eastAsia="en-US" w:bidi="ar-SA"/>
      </w:rPr>
    </w:lvl>
    <w:lvl w:ilvl="2">
      <w:numFmt w:val="bullet"/>
      <w:lvlText w:val=""/>
      <w:lvlJc w:val="left"/>
      <w:pPr>
        <w:ind w:left="946" w:hanging="360"/>
      </w:pPr>
      <w:rPr>
        <w:rFonts w:ascii="Symbol" w:eastAsia="Symbol" w:hAnsi="Symbol" w:cs="Symbol" w:hint="default"/>
        <w:w w:val="100"/>
        <w:sz w:val="22"/>
        <w:szCs w:val="22"/>
        <w:lang w:val="tr-TR" w:eastAsia="en-US" w:bidi="ar-SA"/>
      </w:rPr>
    </w:lvl>
    <w:lvl w:ilvl="3">
      <w:numFmt w:val="bullet"/>
      <w:lvlText w:val="•"/>
      <w:lvlJc w:val="left"/>
      <w:pPr>
        <w:ind w:left="3203" w:hanging="360"/>
      </w:pPr>
      <w:rPr>
        <w:rFonts w:hint="default"/>
        <w:lang w:val="tr-TR" w:eastAsia="en-US" w:bidi="ar-SA"/>
      </w:rPr>
    </w:lvl>
    <w:lvl w:ilvl="4">
      <w:numFmt w:val="bullet"/>
      <w:lvlText w:val="•"/>
      <w:lvlJc w:val="left"/>
      <w:pPr>
        <w:ind w:left="4334" w:hanging="360"/>
      </w:pPr>
      <w:rPr>
        <w:rFonts w:hint="default"/>
        <w:lang w:val="tr-TR" w:eastAsia="en-US" w:bidi="ar-SA"/>
      </w:rPr>
    </w:lvl>
    <w:lvl w:ilvl="5">
      <w:numFmt w:val="bullet"/>
      <w:lvlText w:val="•"/>
      <w:lvlJc w:val="left"/>
      <w:pPr>
        <w:ind w:left="5466" w:hanging="360"/>
      </w:pPr>
      <w:rPr>
        <w:rFonts w:hint="default"/>
        <w:lang w:val="tr-TR" w:eastAsia="en-US" w:bidi="ar-SA"/>
      </w:rPr>
    </w:lvl>
    <w:lvl w:ilvl="6">
      <w:numFmt w:val="bullet"/>
      <w:lvlText w:val="•"/>
      <w:lvlJc w:val="left"/>
      <w:pPr>
        <w:ind w:left="6597" w:hanging="360"/>
      </w:pPr>
      <w:rPr>
        <w:rFonts w:hint="default"/>
        <w:lang w:val="tr-TR" w:eastAsia="en-US" w:bidi="ar-SA"/>
      </w:rPr>
    </w:lvl>
    <w:lvl w:ilvl="7">
      <w:numFmt w:val="bullet"/>
      <w:lvlText w:val="•"/>
      <w:lvlJc w:val="left"/>
      <w:pPr>
        <w:ind w:left="7729" w:hanging="360"/>
      </w:pPr>
      <w:rPr>
        <w:rFonts w:hint="default"/>
        <w:lang w:val="tr-TR" w:eastAsia="en-US" w:bidi="ar-SA"/>
      </w:rPr>
    </w:lvl>
    <w:lvl w:ilvl="8">
      <w:numFmt w:val="bullet"/>
      <w:lvlText w:val="•"/>
      <w:lvlJc w:val="left"/>
      <w:pPr>
        <w:ind w:left="8860" w:hanging="360"/>
      </w:pPr>
      <w:rPr>
        <w:rFonts w:hint="default"/>
        <w:lang w:val="tr-TR" w:eastAsia="en-US" w:bidi="ar-SA"/>
      </w:rPr>
    </w:lvl>
  </w:abstractNum>
  <w:abstractNum w:abstractNumId="7">
    <w:nsid w:val="0D8313AF"/>
    <w:multiLevelType w:val="hybridMultilevel"/>
    <w:tmpl w:val="C720CE1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nsid w:val="10B367AE"/>
    <w:multiLevelType w:val="hybridMultilevel"/>
    <w:tmpl w:val="1FFC738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4D52FF"/>
    <w:multiLevelType w:val="multilevel"/>
    <w:tmpl w:val="B07AA7E8"/>
    <w:lvl w:ilvl="0">
      <w:start w:val="5"/>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imes New Roman" w:hAnsi="Times New Roman" w:cs="Times New Roman"/>
      </w:rPr>
    </w:lvl>
    <w:lvl w:ilvl="2">
      <w:start w:val="1"/>
      <w:numFmt w:val="decimal"/>
      <w:pStyle w:val="Balk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773568C"/>
    <w:multiLevelType w:val="hybridMultilevel"/>
    <w:tmpl w:val="15DE27BE"/>
    <w:lvl w:ilvl="0" w:tplc="FE688666">
      <w:start w:val="1"/>
      <w:numFmt w:val="decimal"/>
      <w:lvlText w:val="%1."/>
      <w:lvlJc w:val="left"/>
      <w:pPr>
        <w:ind w:left="700" w:hanging="360"/>
        <w:jc w:val="right"/>
      </w:pPr>
      <w:rPr>
        <w:rFonts w:ascii="Times New Roman" w:eastAsia="Times New Roman" w:hAnsi="Times New Roman" w:cs="Times New Roman" w:hint="default"/>
        <w:b/>
        <w:bCs/>
        <w:w w:val="100"/>
        <w:sz w:val="22"/>
        <w:szCs w:val="22"/>
        <w:lang w:val="tr-TR" w:eastAsia="tr-TR" w:bidi="tr-TR"/>
      </w:rPr>
    </w:lvl>
    <w:lvl w:ilvl="1" w:tplc="645A407C">
      <w:numFmt w:val="bullet"/>
      <w:lvlText w:val=""/>
      <w:lvlJc w:val="left"/>
      <w:pPr>
        <w:ind w:left="1132" w:hanging="433"/>
      </w:pPr>
      <w:rPr>
        <w:rFonts w:ascii="Symbol" w:eastAsia="Symbol" w:hAnsi="Symbol" w:cs="Symbol" w:hint="default"/>
        <w:w w:val="100"/>
        <w:sz w:val="22"/>
        <w:szCs w:val="22"/>
        <w:lang w:val="tr-TR" w:eastAsia="tr-TR" w:bidi="tr-TR"/>
      </w:rPr>
    </w:lvl>
    <w:lvl w:ilvl="2" w:tplc="6400AFAA">
      <w:numFmt w:val="bullet"/>
      <w:lvlText w:val="•"/>
      <w:lvlJc w:val="left"/>
      <w:pPr>
        <w:ind w:left="1140" w:hanging="433"/>
      </w:pPr>
      <w:rPr>
        <w:rFonts w:hint="default"/>
        <w:lang w:val="tr-TR" w:eastAsia="tr-TR" w:bidi="tr-TR"/>
      </w:rPr>
    </w:lvl>
    <w:lvl w:ilvl="3" w:tplc="7E2A994E">
      <w:numFmt w:val="bullet"/>
      <w:lvlText w:val="•"/>
      <w:lvlJc w:val="left"/>
      <w:pPr>
        <w:ind w:left="2341" w:hanging="433"/>
      </w:pPr>
      <w:rPr>
        <w:rFonts w:hint="default"/>
        <w:lang w:val="tr-TR" w:eastAsia="tr-TR" w:bidi="tr-TR"/>
      </w:rPr>
    </w:lvl>
    <w:lvl w:ilvl="4" w:tplc="DA7A2DDA">
      <w:numFmt w:val="bullet"/>
      <w:lvlText w:val="•"/>
      <w:lvlJc w:val="left"/>
      <w:pPr>
        <w:ind w:left="3542" w:hanging="433"/>
      </w:pPr>
      <w:rPr>
        <w:rFonts w:hint="default"/>
        <w:lang w:val="tr-TR" w:eastAsia="tr-TR" w:bidi="tr-TR"/>
      </w:rPr>
    </w:lvl>
    <w:lvl w:ilvl="5" w:tplc="51F0EEC2">
      <w:numFmt w:val="bullet"/>
      <w:lvlText w:val="•"/>
      <w:lvlJc w:val="left"/>
      <w:pPr>
        <w:ind w:left="4743" w:hanging="433"/>
      </w:pPr>
      <w:rPr>
        <w:rFonts w:hint="default"/>
        <w:lang w:val="tr-TR" w:eastAsia="tr-TR" w:bidi="tr-TR"/>
      </w:rPr>
    </w:lvl>
    <w:lvl w:ilvl="6" w:tplc="4C909318">
      <w:numFmt w:val="bullet"/>
      <w:lvlText w:val="•"/>
      <w:lvlJc w:val="left"/>
      <w:pPr>
        <w:ind w:left="5944" w:hanging="433"/>
      </w:pPr>
      <w:rPr>
        <w:rFonts w:hint="default"/>
        <w:lang w:val="tr-TR" w:eastAsia="tr-TR" w:bidi="tr-TR"/>
      </w:rPr>
    </w:lvl>
    <w:lvl w:ilvl="7" w:tplc="8BACC590">
      <w:numFmt w:val="bullet"/>
      <w:lvlText w:val="•"/>
      <w:lvlJc w:val="left"/>
      <w:pPr>
        <w:ind w:left="7145" w:hanging="433"/>
      </w:pPr>
      <w:rPr>
        <w:rFonts w:hint="default"/>
        <w:lang w:val="tr-TR" w:eastAsia="tr-TR" w:bidi="tr-TR"/>
      </w:rPr>
    </w:lvl>
    <w:lvl w:ilvl="8" w:tplc="9D7ABB5C">
      <w:numFmt w:val="bullet"/>
      <w:lvlText w:val="•"/>
      <w:lvlJc w:val="left"/>
      <w:pPr>
        <w:ind w:left="8346" w:hanging="433"/>
      </w:pPr>
      <w:rPr>
        <w:rFonts w:hint="default"/>
        <w:lang w:val="tr-TR" w:eastAsia="tr-TR" w:bidi="tr-TR"/>
      </w:rPr>
    </w:lvl>
  </w:abstractNum>
  <w:abstractNum w:abstractNumId="11">
    <w:nsid w:val="1DF16CC6"/>
    <w:multiLevelType w:val="hybridMultilevel"/>
    <w:tmpl w:val="5E846AAC"/>
    <w:lvl w:ilvl="0" w:tplc="F05208AE">
      <w:numFmt w:val="bullet"/>
      <w:lvlText w:val=""/>
      <w:lvlJc w:val="left"/>
      <w:pPr>
        <w:ind w:left="2397"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A71004"/>
    <w:multiLevelType w:val="multilevel"/>
    <w:tmpl w:val="67D01754"/>
    <w:lvl w:ilvl="0">
      <w:start w:val="1"/>
      <w:numFmt w:val="decimal"/>
      <w:lvlText w:val="%1."/>
      <w:lvlJc w:val="left"/>
      <w:pPr>
        <w:ind w:left="839" w:hanging="207"/>
      </w:pPr>
      <w:rPr>
        <w:rFonts w:ascii="Times New Roman" w:eastAsia="Times New Roman" w:hAnsi="Times New Roman" w:cs="Times New Roman" w:hint="default"/>
        <w:w w:val="100"/>
        <w:sz w:val="22"/>
        <w:szCs w:val="22"/>
        <w:lang w:val="tr-TR" w:eastAsia="tr-TR" w:bidi="tr-TR"/>
      </w:rPr>
    </w:lvl>
    <w:lvl w:ilvl="1">
      <w:start w:val="1"/>
      <w:numFmt w:val="decimal"/>
      <w:lvlText w:val="%1.%2."/>
      <w:lvlJc w:val="left"/>
      <w:pPr>
        <w:ind w:left="1363" w:hanging="385"/>
      </w:pPr>
      <w:rPr>
        <w:rFonts w:ascii="Times New Roman" w:eastAsia="Times New Roman" w:hAnsi="Times New Roman" w:cs="Times New Roman" w:hint="default"/>
        <w:w w:val="100"/>
        <w:sz w:val="22"/>
        <w:szCs w:val="22"/>
        <w:lang w:val="tr-TR" w:eastAsia="tr-TR" w:bidi="tr-TR"/>
      </w:rPr>
    </w:lvl>
    <w:lvl w:ilvl="2">
      <w:start w:val="1"/>
      <w:numFmt w:val="decimal"/>
      <w:lvlText w:val="%1.%2.%3."/>
      <w:lvlJc w:val="left"/>
      <w:pPr>
        <w:ind w:left="1963" w:hanging="557"/>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1960" w:hanging="557"/>
      </w:pPr>
      <w:rPr>
        <w:rFonts w:hint="default"/>
        <w:lang w:val="tr-TR" w:eastAsia="tr-TR" w:bidi="tr-TR"/>
      </w:rPr>
    </w:lvl>
    <w:lvl w:ilvl="4">
      <w:numFmt w:val="bullet"/>
      <w:lvlText w:val="•"/>
      <w:lvlJc w:val="left"/>
      <w:pPr>
        <w:ind w:left="3215" w:hanging="557"/>
      </w:pPr>
      <w:rPr>
        <w:rFonts w:hint="default"/>
        <w:lang w:val="tr-TR" w:eastAsia="tr-TR" w:bidi="tr-TR"/>
      </w:rPr>
    </w:lvl>
    <w:lvl w:ilvl="5">
      <w:numFmt w:val="bullet"/>
      <w:lvlText w:val="•"/>
      <w:lvlJc w:val="left"/>
      <w:pPr>
        <w:ind w:left="4471" w:hanging="557"/>
      </w:pPr>
      <w:rPr>
        <w:rFonts w:hint="default"/>
        <w:lang w:val="tr-TR" w:eastAsia="tr-TR" w:bidi="tr-TR"/>
      </w:rPr>
    </w:lvl>
    <w:lvl w:ilvl="6">
      <w:numFmt w:val="bullet"/>
      <w:lvlText w:val="•"/>
      <w:lvlJc w:val="left"/>
      <w:pPr>
        <w:ind w:left="5726" w:hanging="557"/>
      </w:pPr>
      <w:rPr>
        <w:rFonts w:hint="default"/>
        <w:lang w:val="tr-TR" w:eastAsia="tr-TR" w:bidi="tr-TR"/>
      </w:rPr>
    </w:lvl>
    <w:lvl w:ilvl="7">
      <w:numFmt w:val="bullet"/>
      <w:lvlText w:val="•"/>
      <w:lvlJc w:val="left"/>
      <w:pPr>
        <w:ind w:left="6982" w:hanging="557"/>
      </w:pPr>
      <w:rPr>
        <w:rFonts w:hint="default"/>
        <w:lang w:val="tr-TR" w:eastAsia="tr-TR" w:bidi="tr-TR"/>
      </w:rPr>
    </w:lvl>
    <w:lvl w:ilvl="8">
      <w:numFmt w:val="bullet"/>
      <w:lvlText w:val="•"/>
      <w:lvlJc w:val="left"/>
      <w:pPr>
        <w:ind w:left="8237" w:hanging="557"/>
      </w:pPr>
      <w:rPr>
        <w:rFonts w:hint="default"/>
        <w:lang w:val="tr-TR" w:eastAsia="tr-TR" w:bidi="tr-TR"/>
      </w:rPr>
    </w:lvl>
  </w:abstractNum>
  <w:abstractNum w:abstractNumId="13">
    <w:nsid w:val="20E77AC0"/>
    <w:multiLevelType w:val="hybridMultilevel"/>
    <w:tmpl w:val="B2F4D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0F87999"/>
    <w:multiLevelType w:val="hybridMultilevel"/>
    <w:tmpl w:val="8326DE60"/>
    <w:lvl w:ilvl="0" w:tplc="041F0001">
      <w:start w:val="1"/>
      <w:numFmt w:val="bullet"/>
      <w:lvlText w:val=""/>
      <w:lvlJc w:val="left"/>
      <w:pPr>
        <w:ind w:left="2291" w:hanging="360"/>
      </w:pPr>
      <w:rPr>
        <w:rFonts w:ascii="Symbol" w:hAnsi="Symbol" w:hint="default"/>
      </w:rPr>
    </w:lvl>
    <w:lvl w:ilvl="1" w:tplc="041F0003" w:tentative="1">
      <w:start w:val="1"/>
      <w:numFmt w:val="bullet"/>
      <w:lvlText w:val="o"/>
      <w:lvlJc w:val="left"/>
      <w:pPr>
        <w:ind w:left="3011" w:hanging="360"/>
      </w:pPr>
      <w:rPr>
        <w:rFonts w:ascii="Courier New" w:hAnsi="Courier New" w:cs="Courier New" w:hint="default"/>
      </w:rPr>
    </w:lvl>
    <w:lvl w:ilvl="2" w:tplc="041F0005" w:tentative="1">
      <w:start w:val="1"/>
      <w:numFmt w:val="bullet"/>
      <w:lvlText w:val=""/>
      <w:lvlJc w:val="left"/>
      <w:pPr>
        <w:ind w:left="3731" w:hanging="360"/>
      </w:pPr>
      <w:rPr>
        <w:rFonts w:ascii="Wingdings" w:hAnsi="Wingdings" w:hint="default"/>
      </w:rPr>
    </w:lvl>
    <w:lvl w:ilvl="3" w:tplc="041F0001" w:tentative="1">
      <w:start w:val="1"/>
      <w:numFmt w:val="bullet"/>
      <w:lvlText w:val=""/>
      <w:lvlJc w:val="left"/>
      <w:pPr>
        <w:ind w:left="4451" w:hanging="360"/>
      </w:pPr>
      <w:rPr>
        <w:rFonts w:ascii="Symbol" w:hAnsi="Symbol" w:hint="default"/>
      </w:rPr>
    </w:lvl>
    <w:lvl w:ilvl="4" w:tplc="041F0003" w:tentative="1">
      <w:start w:val="1"/>
      <w:numFmt w:val="bullet"/>
      <w:lvlText w:val="o"/>
      <w:lvlJc w:val="left"/>
      <w:pPr>
        <w:ind w:left="5171" w:hanging="360"/>
      </w:pPr>
      <w:rPr>
        <w:rFonts w:ascii="Courier New" w:hAnsi="Courier New" w:cs="Courier New" w:hint="default"/>
      </w:rPr>
    </w:lvl>
    <w:lvl w:ilvl="5" w:tplc="041F0005" w:tentative="1">
      <w:start w:val="1"/>
      <w:numFmt w:val="bullet"/>
      <w:lvlText w:val=""/>
      <w:lvlJc w:val="left"/>
      <w:pPr>
        <w:ind w:left="5891" w:hanging="360"/>
      </w:pPr>
      <w:rPr>
        <w:rFonts w:ascii="Wingdings" w:hAnsi="Wingdings" w:hint="default"/>
      </w:rPr>
    </w:lvl>
    <w:lvl w:ilvl="6" w:tplc="041F0001" w:tentative="1">
      <w:start w:val="1"/>
      <w:numFmt w:val="bullet"/>
      <w:lvlText w:val=""/>
      <w:lvlJc w:val="left"/>
      <w:pPr>
        <w:ind w:left="6611" w:hanging="360"/>
      </w:pPr>
      <w:rPr>
        <w:rFonts w:ascii="Symbol" w:hAnsi="Symbol" w:hint="default"/>
      </w:rPr>
    </w:lvl>
    <w:lvl w:ilvl="7" w:tplc="041F0003" w:tentative="1">
      <w:start w:val="1"/>
      <w:numFmt w:val="bullet"/>
      <w:lvlText w:val="o"/>
      <w:lvlJc w:val="left"/>
      <w:pPr>
        <w:ind w:left="7331" w:hanging="360"/>
      </w:pPr>
      <w:rPr>
        <w:rFonts w:ascii="Courier New" w:hAnsi="Courier New" w:cs="Courier New" w:hint="default"/>
      </w:rPr>
    </w:lvl>
    <w:lvl w:ilvl="8" w:tplc="041F0005" w:tentative="1">
      <w:start w:val="1"/>
      <w:numFmt w:val="bullet"/>
      <w:lvlText w:val=""/>
      <w:lvlJc w:val="left"/>
      <w:pPr>
        <w:ind w:left="8051" w:hanging="360"/>
      </w:pPr>
      <w:rPr>
        <w:rFonts w:ascii="Wingdings" w:hAnsi="Wingdings" w:hint="default"/>
      </w:rPr>
    </w:lvl>
  </w:abstractNum>
  <w:abstractNum w:abstractNumId="15">
    <w:nsid w:val="22E72E15"/>
    <w:multiLevelType w:val="multilevel"/>
    <w:tmpl w:val="7884DACA"/>
    <w:lvl w:ilvl="0">
      <w:start w:val="9"/>
      <w:numFmt w:val="decimal"/>
      <w:lvlText w:val="%1"/>
      <w:lvlJc w:val="left"/>
      <w:pPr>
        <w:ind w:left="802" w:hanging="577"/>
      </w:pPr>
      <w:rPr>
        <w:rFonts w:hint="default"/>
        <w:lang w:val="tr-TR" w:eastAsia="en-US" w:bidi="ar-SA"/>
      </w:rPr>
    </w:lvl>
    <w:lvl w:ilvl="1">
      <w:start w:val="1"/>
      <w:numFmt w:val="decimal"/>
      <w:lvlText w:val="%1.%2"/>
      <w:lvlJc w:val="left"/>
      <w:pPr>
        <w:ind w:left="802" w:hanging="577"/>
      </w:pPr>
      <w:rPr>
        <w:rFonts w:ascii="Calibri" w:eastAsia="Calibri" w:hAnsi="Calibri" w:cs="Calibri" w:hint="default"/>
        <w:b/>
        <w:bCs/>
        <w:spacing w:val="-2"/>
        <w:w w:val="100"/>
        <w:sz w:val="22"/>
        <w:szCs w:val="22"/>
        <w:lang w:val="tr-TR" w:eastAsia="en-US" w:bidi="ar-SA"/>
      </w:rPr>
    </w:lvl>
    <w:lvl w:ilvl="2">
      <w:numFmt w:val="bullet"/>
      <w:lvlText w:val="•"/>
      <w:lvlJc w:val="left"/>
      <w:pPr>
        <w:ind w:left="2864" w:hanging="577"/>
      </w:pPr>
      <w:rPr>
        <w:rFonts w:hint="default"/>
        <w:lang w:val="tr-TR" w:eastAsia="en-US" w:bidi="ar-SA"/>
      </w:rPr>
    </w:lvl>
    <w:lvl w:ilvl="3">
      <w:numFmt w:val="bullet"/>
      <w:lvlText w:val="•"/>
      <w:lvlJc w:val="left"/>
      <w:pPr>
        <w:ind w:left="3897" w:hanging="577"/>
      </w:pPr>
      <w:rPr>
        <w:rFonts w:hint="default"/>
        <w:lang w:val="tr-TR" w:eastAsia="en-US" w:bidi="ar-SA"/>
      </w:rPr>
    </w:lvl>
    <w:lvl w:ilvl="4">
      <w:numFmt w:val="bullet"/>
      <w:lvlText w:val="•"/>
      <w:lvlJc w:val="left"/>
      <w:pPr>
        <w:ind w:left="4929" w:hanging="577"/>
      </w:pPr>
      <w:rPr>
        <w:rFonts w:hint="default"/>
        <w:lang w:val="tr-TR" w:eastAsia="en-US" w:bidi="ar-SA"/>
      </w:rPr>
    </w:lvl>
    <w:lvl w:ilvl="5">
      <w:numFmt w:val="bullet"/>
      <w:lvlText w:val="•"/>
      <w:lvlJc w:val="left"/>
      <w:pPr>
        <w:ind w:left="5962" w:hanging="577"/>
      </w:pPr>
      <w:rPr>
        <w:rFonts w:hint="default"/>
        <w:lang w:val="tr-TR" w:eastAsia="en-US" w:bidi="ar-SA"/>
      </w:rPr>
    </w:lvl>
    <w:lvl w:ilvl="6">
      <w:numFmt w:val="bullet"/>
      <w:lvlText w:val="•"/>
      <w:lvlJc w:val="left"/>
      <w:pPr>
        <w:ind w:left="6994" w:hanging="577"/>
      </w:pPr>
      <w:rPr>
        <w:rFonts w:hint="default"/>
        <w:lang w:val="tr-TR" w:eastAsia="en-US" w:bidi="ar-SA"/>
      </w:rPr>
    </w:lvl>
    <w:lvl w:ilvl="7">
      <w:numFmt w:val="bullet"/>
      <w:lvlText w:val="•"/>
      <w:lvlJc w:val="left"/>
      <w:pPr>
        <w:ind w:left="8026" w:hanging="577"/>
      </w:pPr>
      <w:rPr>
        <w:rFonts w:hint="default"/>
        <w:lang w:val="tr-TR" w:eastAsia="en-US" w:bidi="ar-SA"/>
      </w:rPr>
    </w:lvl>
    <w:lvl w:ilvl="8">
      <w:numFmt w:val="bullet"/>
      <w:lvlText w:val="•"/>
      <w:lvlJc w:val="left"/>
      <w:pPr>
        <w:ind w:left="9059" w:hanging="577"/>
      </w:pPr>
      <w:rPr>
        <w:rFonts w:hint="default"/>
        <w:lang w:val="tr-TR" w:eastAsia="en-US" w:bidi="ar-SA"/>
      </w:rPr>
    </w:lvl>
  </w:abstractNum>
  <w:abstractNum w:abstractNumId="16">
    <w:nsid w:val="255145BE"/>
    <w:multiLevelType w:val="hybridMultilevel"/>
    <w:tmpl w:val="83F6EEAA"/>
    <w:lvl w:ilvl="0" w:tplc="795AF628">
      <w:start w:val="1"/>
      <w:numFmt w:val="lowerLetter"/>
      <w:lvlText w:val="%1."/>
      <w:lvlJc w:val="left"/>
      <w:pPr>
        <w:ind w:left="988" w:hanging="351"/>
      </w:pPr>
      <w:rPr>
        <w:rFonts w:ascii="Times New Roman" w:eastAsia="Times New Roman" w:hAnsi="Times New Roman" w:cs="Times New Roman" w:hint="default"/>
        <w:spacing w:val="0"/>
        <w:w w:val="100"/>
        <w:sz w:val="22"/>
        <w:szCs w:val="22"/>
        <w:lang w:val="tr-TR" w:eastAsia="tr-TR" w:bidi="tr-TR"/>
      </w:rPr>
    </w:lvl>
    <w:lvl w:ilvl="1" w:tplc="F392E07C">
      <w:numFmt w:val="bullet"/>
      <w:lvlText w:val="•"/>
      <w:lvlJc w:val="left"/>
      <w:pPr>
        <w:ind w:left="1956" w:hanging="351"/>
      </w:pPr>
      <w:rPr>
        <w:rFonts w:hint="default"/>
        <w:lang w:val="tr-TR" w:eastAsia="tr-TR" w:bidi="tr-TR"/>
      </w:rPr>
    </w:lvl>
    <w:lvl w:ilvl="2" w:tplc="83DCF3F0">
      <w:numFmt w:val="bullet"/>
      <w:lvlText w:val="•"/>
      <w:lvlJc w:val="left"/>
      <w:pPr>
        <w:ind w:left="2933" w:hanging="351"/>
      </w:pPr>
      <w:rPr>
        <w:rFonts w:hint="default"/>
        <w:lang w:val="tr-TR" w:eastAsia="tr-TR" w:bidi="tr-TR"/>
      </w:rPr>
    </w:lvl>
    <w:lvl w:ilvl="3" w:tplc="049638EA">
      <w:numFmt w:val="bullet"/>
      <w:lvlText w:val="•"/>
      <w:lvlJc w:val="left"/>
      <w:pPr>
        <w:ind w:left="3910" w:hanging="351"/>
      </w:pPr>
      <w:rPr>
        <w:rFonts w:hint="default"/>
        <w:lang w:val="tr-TR" w:eastAsia="tr-TR" w:bidi="tr-TR"/>
      </w:rPr>
    </w:lvl>
    <w:lvl w:ilvl="4" w:tplc="F72854C4">
      <w:numFmt w:val="bullet"/>
      <w:lvlText w:val="•"/>
      <w:lvlJc w:val="left"/>
      <w:pPr>
        <w:ind w:left="4887" w:hanging="351"/>
      </w:pPr>
      <w:rPr>
        <w:rFonts w:hint="default"/>
        <w:lang w:val="tr-TR" w:eastAsia="tr-TR" w:bidi="tr-TR"/>
      </w:rPr>
    </w:lvl>
    <w:lvl w:ilvl="5" w:tplc="6C92A7EE">
      <w:numFmt w:val="bullet"/>
      <w:lvlText w:val="•"/>
      <w:lvlJc w:val="left"/>
      <w:pPr>
        <w:ind w:left="5864" w:hanging="351"/>
      </w:pPr>
      <w:rPr>
        <w:rFonts w:hint="default"/>
        <w:lang w:val="tr-TR" w:eastAsia="tr-TR" w:bidi="tr-TR"/>
      </w:rPr>
    </w:lvl>
    <w:lvl w:ilvl="6" w:tplc="02446146">
      <w:numFmt w:val="bullet"/>
      <w:lvlText w:val="•"/>
      <w:lvlJc w:val="left"/>
      <w:pPr>
        <w:ind w:left="6841" w:hanging="351"/>
      </w:pPr>
      <w:rPr>
        <w:rFonts w:hint="default"/>
        <w:lang w:val="tr-TR" w:eastAsia="tr-TR" w:bidi="tr-TR"/>
      </w:rPr>
    </w:lvl>
    <w:lvl w:ilvl="7" w:tplc="219CB7DC">
      <w:numFmt w:val="bullet"/>
      <w:lvlText w:val="•"/>
      <w:lvlJc w:val="left"/>
      <w:pPr>
        <w:ind w:left="7818" w:hanging="351"/>
      </w:pPr>
      <w:rPr>
        <w:rFonts w:hint="default"/>
        <w:lang w:val="tr-TR" w:eastAsia="tr-TR" w:bidi="tr-TR"/>
      </w:rPr>
    </w:lvl>
    <w:lvl w:ilvl="8" w:tplc="00BEBED2">
      <w:numFmt w:val="bullet"/>
      <w:lvlText w:val="•"/>
      <w:lvlJc w:val="left"/>
      <w:pPr>
        <w:ind w:left="8795" w:hanging="351"/>
      </w:pPr>
      <w:rPr>
        <w:rFonts w:hint="default"/>
        <w:lang w:val="tr-TR" w:eastAsia="tr-TR" w:bidi="tr-TR"/>
      </w:rPr>
    </w:lvl>
  </w:abstractNum>
  <w:abstractNum w:abstractNumId="17">
    <w:nsid w:val="26361855"/>
    <w:multiLevelType w:val="hybridMultilevel"/>
    <w:tmpl w:val="5E3C8A3A"/>
    <w:lvl w:ilvl="0" w:tplc="041F0001">
      <w:start w:val="1"/>
      <w:numFmt w:val="bullet"/>
      <w:lvlText w:val=""/>
      <w:lvlJc w:val="left"/>
      <w:pPr>
        <w:ind w:left="1571" w:hanging="360"/>
      </w:pPr>
      <w:rPr>
        <w:rFonts w:ascii="Symbol" w:hAnsi="Symbol" w:hint="default"/>
      </w:rPr>
    </w:lvl>
    <w:lvl w:ilvl="1" w:tplc="041F0003">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2E1349E5"/>
    <w:multiLevelType w:val="hybridMultilevel"/>
    <w:tmpl w:val="0E6202E2"/>
    <w:lvl w:ilvl="0" w:tplc="12ACD7E2">
      <w:start w:val="1"/>
      <w:numFmt w:val="decimal"/>
      <w:lvlText w:val="%1."/>
      <w:lvlJc w:val="left"/>
      <w:pPr>
        <w:ind w:left="1373" w:hanging="361"/>
      </w:pPr>
      <w:rPr>
        <w:rFonts w:hint="default"/>
        <w:b/>
        <w:w w:val="101"/>
        <w:lang w:val="tr-TR" w:eastAsia="tr-TR" w:bidi="tr-TR"/>
      </w:rPr>
    </w:lvl>
    <w:lvl w:ilvl="1" w:tplc="0B646E8C">
      <w:start w:val="1"/>
      <w:numFmt w:val="lowerLetter"/>
      <w:lvlText w:val="%2."/>
      <w:lvlJc w:val="left"/>
      <w:pPr>
        <w:ind w:left="2049" w:hanging="360"/>
      </w:pPr>
      <w:rPr>
        <w:rFonts w:ascii="Times New Roman" w:eastAsia="Times New Roman" w:hAnsi="Times New Roman" w:cs="Times New Roman" w:hint="default"/>
        <w:b/>
        <w:spacing w:val="0"/>
        <w:w w:val="100"/>
        <w:sz w:val="22"/>
        <w:szCs w:val="22"/>
        <w:lang w:val="tr-TR" w:eastAsia="tr-TR" w:bidi="tr-TR"/>
      </w:rPr>
    </w:lvl>
    <w:lvl w:ilvl="2" w:tplc="7332B9A0">
      <w:numFmt w:val="bullet"/>
      <w:lvlText w:val="•"/>
      <w:lvlJc w:val="left"/>
      <w:pPr>
        <w:ind w:left="3007" w:hanging="360"/>
      </w:pPr>
      <w:rPr>
        <w:rFonts w:hint="default"/>
        <w:lang w:val="tr-TR" w:eastAsia="tr-TR" w:bidi="tr-TR"/>
      </w:rPr>
    </w:lvl>
    <w:lvl w:ilvl="3" w:tplc="BE1E187C">
      <w:numFmt w:val="bullet"/>
      <w:lvlText w:val="•"/>
      <w:lvlJc w:val="left"/>
      <w:pPr>
        <w:ind w:left="3975" w:hanging="360"/>
      </w:pPr>
      <w:rPr>
        <w:rFonts w:hint="default"/>
        <w:lang w:val="tr-TR" w:eastAsia="tr-TR" w:bidi="tr-TR"/>
      </w:rPr>
    </w:lvl>
    <w:lvl w:ilvl="4" w:tplc="971A4F12">
      <w:numFmt w:val="bullet"/>
      <w:lvlText w:val="•"/>
      <w:lvlJc w:val="left"/>
      <w:pPr>
        <w:ind w:left="4942" w:hanging="360"/>
      </w:pPr>
      <w:rPr>
        <w:rFonts w:hint="default"/>
        <w:lang w:val="tr-TR" w:eastAsia="tr-TR" w:bidi="tr-TR"/>
      </w:rPr>
    </w:lvl>
    <w:lvl w:ilvl="5" w:tplc="FFB42790">
      <w:numFmt w:val="bullet"/>
      <w:lvlText w:val="•"/>
      <w:lvlJc w:val="left"/>
      <w:pPr>
        <w:ind w:left="5910" w:hanging="360"/>
      </w:pPr>
      <w:rPr>
        <w:rFonts w:hint="default"/>
        <w:lang w:val="tr-TR" w:eastAsia="tr-TR" w:bidi="tr-TR"/>
      </w:rPr>
    </w:lvl>
    <w:lvl w:ilvl="6" w:tplc="30F4696E">
      <w:numFmt w:val="bullet"/>
      <w:lvlText w:val="•"/>
      <w:lvlJc w:val="left"/>
      <w:pPr>
        <w:ind w:left="6878" w:hanging="360"/>
      </w:pPr>
      <w:rPr>
        <w:rFonts w:hint="default"/>
        <w:lang w:val="tr-TR" w:eastAsia="tr-TR" w:bidi="tr-TR"/>
      </w:rPr>
    </w:lvl>
    <w:lvl w:ilvl="7" w:tplc="1D0CBDC6">
      <w:numFmt w:val="bullet"/>
      <w:lvlText w:val="•"/>
      <w:lvlJc w:val="left"/>
      <w:pPr>
        <w:ind w:left="7845" w:hanging="360"/>
      </w:pPr>
      <w:rPr>
        <w:rFonts w:hint="default"/>
        <w:lang w:val="tr-TR" w:eastAsia="tr-TR" w:bidi="tr-TR"/>
      </w:rPr>
    </w:lvl>
    <w:lvl w:ilvl="8" w:tplc="D8E42B84">
      <w:numFmt w:val="bullet"/>
      <w:lvlText w:val="•"/>
      <w:lvlJc w:val="left"/>
      <w:pPr>
        <w:ind w:left="8813" w:hanging="360"/>
      </w:pPr>
      <w:rPr>
        <w:rFonts w:hint="default"/>
        <w:lang w:val="tr-TR" w:eastAsia="tr-TR" w:bidi="tr-TR"/>
      </w:rPr>
    </w:lvl>
  </w:abstractNum>
  <w:abstractNum w:abstractNumId="19">
    <w:nsid w:val="2E9954FA"/>
    <w:multiLevelType w:val="hybridMultilevel"/>
    <w:tmpl w:val="AAFC14FE"/>
    <w:lvl w:ilvl="0" w:tplc="41164230">
      <w:start w:val="3"/>
      <w:numFmt w:val="upp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0">
    <w:nsid w:val="32145C95"/>
    <w:multiLevelType w:val="multilevel"/>
    <w:tmpl w:val="23D64CE0"/>
    <w:lvl w:ilvl="0">
      <w:start w:val="10"/>
      <w:numFmt w:val="decimal"/>
      <w:lvlText w:val="%1"/>
      <w:lvlJc w:val="left"/>
      <w:pPr>
        <w:ind w:left="384" w:hanging="384"/>
      </w:pPr>
      <w:rPr>
        <w:rFonts w:hint="default"/>
      </w:rPr>
    </w:lvl>
    <w:lvl w:ilvl="1">
      <w:start w:val="1"/>
      <w:numFmt w:val="decimal"/>
      <w:lvlText w:val="%1.%2"/>
      <w:lvlJc w:val="left"/>
      <w:pPr>
        <w:ind w:left="1083" w:hanging="384"/>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032" w:hanging="1440"/>
      </w:pPr>
      <w:rPr>
        <w:rFonts w:hint="default"/>
      </w:rPr>
    </w:lvl>
  </w:abstractNum>
  <w:abstractNum w:abstractNumId="21">
    <w:nsid w:val="32F638C0"/>
    <w:multiLevelType w:val="hybridMultilevel"/>
    <w:tmpl w:val="A2F08302"/>
    <w:lvl w:ilvl="0" w:tplc="605ABC2E">
      <w:start w:val="11"/>
      <w:numFmt w:val="decimal"/>
      <w:lvlText w:val="%1."/>
      <w:lvlJc w:val="left"/>
      <w:pPr>
        <w:ind w:left="519" w:hanging="305"/>
      </w:pPr>
      <w:rPr>
        <w:rFonts w:ascii="Arial" w:eastAsia="Arial" w:hAnsi="Arial" w:cs="Arial" w:hint="default"/>
        <w:spacing w:val="0"/>
        <w:w w:val="78"/>
        <w:sz w:val="22"/>
        <w:szCs w:val="22"/>
        <w:lang w:val="en-US" w:eastAsia="en-US" w:bidi="en-US"/>
      </w:rPr>
    </w:lvl>
    <w:lvl w:ilvl="1" w:tplc="E340AB40">
      <w:numFmt w:val="bullet"/>
      <w:lvlText w:val="•"/>
      <w:lvlJc w:val="left"/>
      <w:pPr>
        <w:ind w:left="1420" w:hanging="305"/>
      </w:pPr>
      <w:rPr>
        <w:rFonts w:hint="default"/>
        <w:lang w:val="en-US" w:eastAsia="en-US" w:bidi="en-US"/>
      </w:rPr>
    </w:lvl>
    <w:lvl w:ilvl="2" w:tplc="30FCAB96">
      <w:numFmt w:val="bullet"/>
      <w:lvlText w:val="•"/>
      <w:lvlJc w:val="left"/>
      <w:pPr>
        <w:ind w:left="2321" w:hanging="305"/>
      </w:pPr>
      <w:rPr>
        <w:rFonts w:hint="default"/>
        <w:lang w:val="en-US" w:eastAsia="en-US" w:bidi="en-US"/>
      </w:rPr>
    </w:lvl>
    <w:lvl w:ilvl="3" w:tplc="304E8934">
      <w:numFmt w:val="bullet"/>
      <w:lvlText w:val="•"/>
      <w:lvlJc w:val="left"/>
      <w:pPr>
        <w:ind w:left="3221" w:hanging="305"/>
      </w:pPr>
      <w:rPr>
        <w:rFonts w:hint="default"/>
        <w:lang w:val="en-US" w:eastAsia="en-US" w:bidi="en-US"/>
      </w:rPr>
    </w:lvl>
    <w:lvl w:ilvl="4" w:tplc="1C4854DA">
      <w:numFmt w:val="bullet"/>
      <w:lvlText w:val="•"/>
      <w:lvlJc w:val="left"/>
      <w:pPr>
        <w:ind w:left="4122" w:hanging="305"/>
      </w:pPr>
      <w:rPr>
        <w:rFonts w:hint="default"/>
        <w:lang w:val="en-US" w:eastAsia="en-US" w:bidi="en-US"/>
      </w:rPr>
    </w:lvl>
    <w:lvl w:ilvl="5" w:tplc="91E47E28">
      <w:numFmt w:val="bullet"/>
      <w:lvlText w:val="•"/>
      <w:lvlJc w:val="left"/>
      <w:pPr>
        <w:ind w:left="5022" w:hanging="305"/>
      </w:pPr>
      <w:rPr>
        <w:rFonts w:hint="default"/>
        <w:lang w:val="en-US" w:eastAsia="en-US" w:bidi="en-US"/>
      </w:rPr>
    </w:lvl>
    <w:lvl w:ilvl="6" w:tplc="62BA0D88">
      <w:numFmt w:val="bullet"/>
      <w:lvlText w:val="•"/>
      <w:lvlJc w:val="left"/>
      <w:pPr>
        <w:ind w:left="5923" w:hanging="305"/>
      </w:pPr>
      <w:rPr>
        <w:rFonts w:hint="default"/>
        <w:lang w:val="en-US" w:eastAsia="en-US" w:bidi="en-US"/>
      </w:rPr>
    </w:lvl>
    <w:lvl w:ilvl="7" w:tplc="6A940F92">
      <w:numFmt w:val="bullet"/>
      <w:lvlText w:val="•"/>
      <w:lvlJc w:val="left"/>
      <w:pPr>
        <w:ind w:left="6823" w:hanging="305"/>
      </w:pPr>
      <w:rPr>
        <w:rFonts w:hint="default"/>
        <w:lang w:val="en-US" w:eastAsia="en-US" w:bidi="en-US"/>
      </w:rPr>
    </w:lvl>
    <w:lvl w:ilvl="8" w:tplc="C5D887E6">
      <w:numFmt w:val="bullet"/>
      <w:lvlText w:val="•"/>
      <w:lvlJc w:val="left"/>
      <w:pPr>
        <w:ind w:left="7724" w:hanging="305"/>
      </w:pPr>
      <w:rPr>
        <w:rFonts w:hint="default"/>
        <w:lang w:val="en-US" w:eastAsia="en-US" w:bidi="en-US"/>
      </w:rPr>
    </w:lvl>
  </w:abstractNum>
  <w:abstractNum w:abstractNumId="22">
    <w:nsid w:val="38BF397F"/>
    <w:multiLevelType w:val="hybridMultilevel"/>
    <w:tmpl w:val="3B12A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BD4541"/>
    <w:multiLevelType w:val="multilevel"/>
    <w:tmpl w:val="004CC54A"/>
    <w:lvl w:ilvl="0">
      <w:start w:val="7"/>
      <w:numFmt w:val="decimal"/>
      <w:lvlText w:val="%1"/>
      <w:lvlJc w:val="left"/>
      <w:pPr>
        <w:ind w:left="802" w:hanging="577"/>
      </w:pPr>
      <w:rPr>
        <w:rFonts w:hint="default"/>
        <w:lang w:val="tr-TR" w:eastAsia="en-US" w:bidi="ar-SA"/>
      </w:rPr>
    </w:lvl>
    <w:lvl w:ilvl="1">
      <w:start w:val="1"/>
      <w:numFmt w:val="decimal"/>
      <w:lvlText w:val="%1.%2"/>
      <w:lvlJc w:val="left"/>
      <w:pPr>
        <w:ind w:left="802" w:hanging="577"/>
      </w:pPr>
      <w:rPr>
        <w:rFonts w:ascii="Calibri" w:eastAsia="Calibri" w:hAnsi="Calibri" w:cs="Calibri" w:hint="default"/>
        <w:b/>
        <w:bCs/>
        <w:spacing w:val="-2"/>
        <w:w w:val="100"/>
        <w:sz w:val="22"/>
        <w:szCs w:val="22"/>
        <w:lang w:val="tr-TR" w:eastAsia="en-US" w:bidi="ar-SA"/>
      </w:rPr>
    </w:lvl>
    <w:lvl w:ilvl="2">
      <w:numFmt w:val="bullet"/>
      <w:lvlText w:val=""/>
      <w:lvlJc w:val="left"/>
      <w:pPr>
        <w:ind w:left="946" w:hanging="360"/>
      </w:pPr>
      <w:rPr>
        <w:rFonts w:ascii="Symbol" w:eastAsia="Symbol" w:hAnsi="Symbol" w:cs="Symbol" w:hint="default"/>
        <w:w w:val="100"/>
        <w:sz w:val="22"/>
        <w:szCs w:val="22"/>
        <w:lang w:val="tr-TR" w:eastAsia="en-US" w:bidi="ar-SA"/>
      </w:rPr>
    </w:lvl>
    <w:lvl w:ilvl="3">
      <w:numFmt w:val="bullet"/>
      <w:lvlText w:val="•"/>
      <w:lvlJc w:val="left"/>
      <w:pPr>
        <w:ind w:left="3203" w:hanging="360"/>
      </w:pPr>
      <w:rPr>
        <w:rFonts w:hint="default"/>
        <w:lang w:val="tr-TR" w:eastAsia="en-US" w:bidi="ar-SA"/>
      </w:rPr>
    </w:lvl>
    <w:lvl w:ilvl="4">
      <w:numFmt w:val="bullet"/>
      <w:lvlText w:val="•"/>
      <w:lvlJc w:val="left"/>
      <w:pPr>
        <w:ind w:left="4334" w:hanging="360"/>
      </w:pPr>
      <w:rPr>
        <w:rFonts w:hint="default"/>
        <w:lang w:val="tr-TR" w:eastAsia="en-US" w:bidi="ar-SA"/>
      </w:rPr>
    </w:lvl>
    <w:lvl w:ilvl="5">
      <w:numFmt w:val="bullet"/>
      <w:lvlText w:val="•"/>
      <w:lvlJc w:val="left"/>
      <w:pPr>
        <w:ind w:left="5466" w:hanging="360"/>
      </w:pPr>
      <w:rPr>
        <w:rFonts w:hint="default"/>
        <w:lang w:val="tr-TR" w:eastAsia="en-US" w:bidi="ar-SA"/>
      </w:rPr>
    </w:lvl>
    <w:lvl w:ilvl="6">
      <w:numFmt w:val="bullet"/>
      <w:lvlText w:val="•"/>
      <w:lvlJc w:val="left"/>
      <w:pPr>
        <w:ind w:left="6597" w:hanging="360"/>
      </w:pPr>
      <w:rPr>
        <w:rFonts w:hint="default"/>
        <w:lang w:val="tr-TR" w:eastAsia="en-US" w:bidi="ar-SA"/>
      </w:rPr>
    </w:lvl>
    <w:lvl w:ilvl="7">
      <w:numFmt w:val="bullet"/>
      <w:lvlText w:val="•"/>
      <w:lvlJc w:val="left"/>
      <w:pPr>
        <w:ind w:left="7729" w:hanging="360"/>
      </w:pPr>
      <w:rPr>
        <w:rFonts w:hint="default"/>
        <w:lang w:val="tr-TR" w:eastAsia="en-US" w:bidi="ar-SA"/>
      </w:rPr>
    </w:lvl>
    <w:lvl w:ilvl="8">
      <w:numFmt w:val="bullet"/>
      <w:lvlText w:val="•"/>
      <w:lvlJc w:val="left"/>
      <w:pPr>
        <w:ind w:left="8860" w:hanging="360"/>
      </w:pPr>
      <w:rPr>
        <w:rFonts w:hint="default"/>
        <w:lang w:val="tr-TR" w:eastAsia="en-US" w:bidi="ar-SA"/>
      </w:rPr>
    </w:lvl>
  </w:abstractNum>
  <w:abstractNum w:abstractNumId="24">
    <w:nsid w:val="3B916014"/>
    <w:multiLevelType w:val="hybridMultilevel"/>
    <w:tmpl w:val="45066798"/>
    <w:lvl w:ilvl="0" w:tplc="F05208AE">
      <w:numFmt w:val="bullet"/>
      <w:lvlText w:val=""/>
      <w:lvlJc w:val="left"/>
      <w:pPr>
        <w:ind w:left="2397"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C606367"/>
    <w:multiLevelType w:val="hybridMultilevel"/>
    <w:tmpl w:val="DF4297EE"/>
    <w:lvl w:ilvl="0" w:tplc="87A68790">
      <w:start w:val="1"/>
      <w:numFmt w:val="upperLetter"/>
      <w:lvlText w:val="%1."/>
      <w:lvlJc w:val="left"/>
      <w:pPr>
        <w:ind w:left="777" w:hanging="360"/>
      </w:pPr>
      <w:rPr>
        <w:rFonts w:hint="default"/>
      </w:rPr>
    </w:lvl>
    <w:lvl w:ilvl="1" w:tplc="3AD8D724">
      <w:numFmt w:val="bullet"/>
      <w:lvlText w:val="•"/>
      <w:lvlJc w:val="left"/>
      <w:pPr>
        <w:ind w:left="1497" w:hanging="360"/>
      </w:pPr>
      <w:rPr>
        <w:rFonts w:ascii="Times New Roman" w:eastAsia="Times New Roman" w:hAnsi="Times New Roman" w:cs="Times New Roman" w:hint="default"/>
        <w:sz w:val="28"/>
      </w:rPr>
    </w:lvl>
    <w:lvl w:ilvl="2" w:tplc="F05208AE">
      <w:numFmt w:val="bullet"/>
      <w:lvlText w:val=""/>
      <w:lvlJc w:val="left"/>
      <w:pPr>
        <w:ind w:left="2397" w:hanging="360"/>
      </w:pPr>
      <w:rPr>
        <w:rFonts w:ascii="Symbol" w:eastAsia="Times New Roman" w:hAnsi="Symbol" w:cs="Times New Roman" w:hint="default"/>
      </w:rPr>
    </w:lvl>
    <w:lvl w:ilvl="3" w:tplc="FB78CC06">
      <w:start w:val="1"/>
      <w:numFmt w:val="decimal"/>
      <w:lvlText w:val="%4."/>
      <w:lvlJc w:val="left"/>
      <w:pPr>
        <w:ind w:left="2937" w:hanging="360"/>
      </w:pPr>
      <w:rPr>
        <w:rFonts w:hint="default"/>
        <w:sz w:val="24"/>
      </w:r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6">
    <w:nsid w:val="3D4F34ED"/>
    <w:multiLevelType w:val="hybridMultilevel"/>
    <w:tmpl w:val="4AE48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1867EB4"/>
    <w:multiLevelType w:val="hybridMultilevel"/>
    <w:tmpl w:val="5B543E7A"/>
    <w:lvl w:ilvl="0" w:tplc="041F0001">
      <w:start w:val="1"/>
      <w:numFmt w:val="bullet"/>
      <w:lvlText w:val=""/>
      <w:lvlJc w:val="left"/>
      <w:pPr>
        <w:ind w:left="2291" w:hanging="360"/>
      </w:pPr>
      <w:rPr>
        <w:rFonts w:ascii="Symbol" w:hAnsi="Symbol" w:hint="default"/>
      </w:rPr>
    </w:lvl>
    <w:lvl w:ilvl="1" w:tplc="041F0003" w:tentative="1">
      <w:start w:val="1"/>
      <w:numFmt w:val="bullet"/>
      <w:lvlText w:val="o"/>
      <w:lvlJc w:val="left"/>
      <w:pPr>
        <w:ind w:left="3011" w:hanging="360"/>
      </w:pPr>
      <w:rPr>
        <w:rFonts w:ascii="Courier New" w:hAnsi="Courier New" w:cs="Courier New" w:hint="default"/>
      </w:rPr>
    </w:lvl>
    <w:lvl w:ilvl="2" w:tplc="041F0005" w:tentative="1">
      <w:start w:val="1"/>
      <w:numFmt w:val="bullet"/>
      <w:lvlText w:val=""/>
      <w:lvlJc w:val="left"/>
      <w:pPr>
        <w:ind w:left="3731" w:hanging="360"/>
      </w:pPr>
      <w:rPr>
        <w:rFonts w:ascii="Wingdings" w:hAnsi="Wingdings" w:hint="default"/>
      </w:rPr>
    </w:lvl>
    <w:lvl w:ilvl="3" w:tplc="041F0001" w:tentative="1">
      <w:start w:val="1"/>
      <w:numFmt w:val="bullet"/>
      <w:lvlText w:val=""/>
      <w:lvlJc w:val="left"/>
      <w:pPr>
        <w:ind w:left="4451" w:hanging="360"/>
      </w:pPr>
      <w:rPr>
        <w:rFonts w:ascii="Symbol" w:hAnsi="Symbol" w:hint="default"/>
      </w:rPr>
    </w:lvl>
    <w:lvl w:ilvl="4" w:tplc="041F0003" w:tentative="1">
      <w:start w:val="1"/>
      <w:numFmt w:val="bullet"/>
      <w:lvlText w:val="o"/>
      <w:lvlJc w:val="left"/>
      <w:pPr>
        <w:ind w:left="5171" w:hanging="360"/>
      </w:pPr>
      <w:rPr>
        <w:rFonts w:ascii="Courier New" w:hAnsi="Courier New" w:cs="Courier New" w:hint="default"/>
      </w:rPr>
    </w:lvl>
    <w:lvl w:ilvl="5" w:tplc="041F0005" w:tentative="1">
      <w:start w:val="1"/>
      <w:numFmt w:val="bullet"/>
      <w:lvlText w:val=""/>
      <w:lvlJc w:val="left"/>
      <w:pPr>
        <w:ind w:left="5891" w:hanging="360"/>
      </w:pPr>
      <w:rPr>
        <w:rFonts w:ascii="Wingdings" w:hAnsi="Wingdings" w:hint="default"/>
      </w:rPr>
    </w:lvl>
    <w:lvl w:ilvl="6" w:tplc="041F0001" w:tentative="1">
      <w:start w:val="1"/>
      <w:numFmt w:val="bullet"/>
      <w:lvlText w:val=""/>
      <w:lvlJc w:val="left"/>
      <w:pPr>
        <w:ind w:left="6611" w:hanging="360"/>
      </w:pPr>
      <w:rPr>
        <w:rFonts w:ascii="Symbol" w:hAnsi="Symbol" w:hint="default"/>
      </w:rPr>
    </w:lvl>
    <w:lvl w:ilvl="7" w:tplc="041F0003" w:tentative="1">
      <w:start w:val="1"/>
      <w:numFmt w:val="bullet"/>
      <w:lvlText w:val="o"/>
      <w:lvlJc w:val="left"/>
      <w:pPr>
        <w:ind w:left="7331" w:hanging="360"/>
      </w:pPr>
      <w:rPr>
        <w:rFonts w:ascii="Courier New" w:hAnsi="Courier New" w:cs="Courier New" w:hint="default"/>
      </w:rPr>
    </w:lvl>
    <w:lvl w:ilvl="8" w:tplc="041F0005" w:tentative="1">
      <w:start w:val="1"/>
      <w:numFmt w:val="bullet"/>
      <w:lvlText w:val=""/>
      <w:lvlJc w:val="left"/>
      <w:pPr>
        <w:ind w:left="8051" w:hanging="360"/>
      </w:pPr>
      <w:rPr>
        <w:rFonts w:ascii="Wingdings" w:hAnsi="Wingdings" w:hint="default"/>
      </w:rPr>
    </w:lvl>
  </w:abstractNum>
  <w:abstractNum w:abstractNumId="28">
    <w:nsid w:val="464A543A"/>
    <w:multiLevelType w:val="multilevel"/>
    <w:tmpl w:val="4434D864"/>
    <w:lvl w:ilvl="0">
      <w:start w:val="6"/>
      <w:numFmt w:val="decimal"/>
      <w:lvlText w:val="%1"/>
      <w:lvlJc w:val="left"/>
      <w:pPr>
        <w:ind w:left="802" w:hanging="577"/>
      </w:pPr>
      <w:rPr>
        <w:rFonts w:hint="default"/>
        <w:lang w:val="tr-TR" w:eastAsia="en-US" w:bidi="ar-SA"/>
      </w:rPr>
    </w:lvl>
    <w:lvl w:ilvl="1">
      <w:start w:val="1"/>
      <w:numFmt w:val="decimal"/>
      <w:lvlText w:val="%1.%2"/>
      <w:lvlJc w:val="left"/>
      <w:pPr>
        <w:ind w:left="802" w:hanging="577"/>
      </w:pPr>
      <w:rPr>
        <w:rFonts w:ascii="Calibri" w:eastAsia="Calibri" w:hAnsi="Calibri" w:cs="Calibri" w:hint="default"/>
        <w:b/>
        <w:bCs/>
        <w:spacing w:val="-2"/>
        <w:w w:val="100"/>
        <w:sz w:val="22"/>
        <w:szCs w:val="22"/>
        <w:lang w:val="tr-TR" w:eastAsia="en-US" w:bidi="ar-SA"/>
      </w:rPr>
    </w:lvl>
    <w:lvl w:ilvl="2">
      <w:numFmt w:val="bullet"/>
      <w:lvlText w:val=""/>
      <w:lvlJc w:val="left"/>
      <w:pPr>
        <w:ind w:left="946" w:hanging="360"/>
      </w:pPr>
      <w:rPr>
        <w:rFonts w:ascii="Symbol" w:eastAsia="Symbol" w:hAnsi="Symbol" w:cs="Symbol" w:hint="default"/>
        <w:w w:val="100"/>
        <w:sz w:val="22"/>
        <w:szCs w:val="22"/>
        <w:lang w:val="tr-TR" w:eastAsia="en-US" w:bidi="ar-SA"/>
      </w:rPr>
    </w:lvl>
    <w:lvl w:ilvl="3">
      <w:numFmt w:val="bullet"/>
      <w:lvlText w:val="•"/>
      <w:lvlJc w:val="left"/>
      <w:pPr>
        <w:ind w:left="3203" w:hanging="360"/>
      </w:pPr>
      <w:rPr>
        <w:rFonts w:hint="default"/>
        <w:lang w:val="tr-TR" w:eastAsia="en-US" w:bidi="ar-SA"/>
      </w:rPr>
    </w:lvl>
    <w:lvl w:ilvl="4">
      <w:numFmt w:val="bullet"/>
      <w:lvlText w:val="•"/>
      <w:lvlJc w:val="left"/>
      <w:pPr>
        <w:ind w:left="4334" w:hanging="360"/>
      </w:pPr>
      <w:rPr>
        <w:rFonts w:hint="default"/>
        <w:lang w:val="tr-TR" w:eastAsia="en-US" w:bidi="ar-SA"/>
      </w:rPr>
    </w:lvl>
    <w:lvl w:ilvl="5">
      <w:numFmt w:val="bullet"/>
      <w:lvlText w:val="•"/>
      <w:lvlJc w:val="left"/>
      <w:pPr>
        <w:ind w:left="5466" w:hanging="360"/>
      </w:pPr>
      <w:rPr>
        <w:rFonts w:hint="default"/>
        <w:lang w:val="tr-TR" w:eastAsia="en-US" w:bidi="ar-SA"/>
      </w:rPr>
    </w:lvl>
    <w:lvl w:ilvl="6">
      <w:numFmt w:val="bullet"/>
      <w:lvlText w:val="•"/>
      <w:lvlJc w:val="left"/>
      <w:pPr>
        <w:ind w:left="6597" w:hanging="360"/>
      </w:pPr>
      <w:rPr>
        <w:rFonts w:hint="default"/>
        <w:lang w:val="tr-TR" w:eastAsia="en-US" w:bidi="ar-SA"/>
      </w:rPr>
    </w:lvl>
    <w:lvl w:ilvl="7">
      <w:numFmt w:val="bullet"/>
      <w:lvlText w:val="•"/>
      <w:lvlJc w:val="left"/>
      <w:pPr>
        <w:ind w:left="7729" w:hanging="360"/>
      </w:pPr>
      <w:rPr>
        <w:rFonts w:hint="default"/>
        <w:lang w:val="tr-TR" w:eastAsia="en-US" w:bidi="ar-SA"/>
      </w:rPr>
    </w:lvl>
    <w:lvl w:ilvl="8">
      <w:numFmt w:val="bullet"/>
      <w:lvlText w:val="•"/>
      <w:lvlJc w:val="left"/>
      <w:pPr>
        <w:ind w:left="8860" w:hanging="360"/>
      </w:pPr>
      <w:rPr>
        <w:rFonts w:hint="default"/>
        <w:lang w:val="tr-TR" w:eastAsia="en-US" w:bidi="ar-SA"/>
      </w:rPr>
    </w:lvl>
  </w:abstractNum>
  <w:abstractNum w:abstractNumId="29">
    <w:nsid w:val="48BF1E54"/>
    <w:multiLevelType w:val="hybridMultilevel"/>
    <w:tmpl w:val="68888E68"/>
    <w:lvl w:ilvl="0" w:tplc="D86A1A6E">
      <w:start w:val="1"/>
      <w:numFmt w:val="lowerLetter"/>
      <w:lvlText w:val="%1."/>
      <w:lvlJc w:val="left"/>
      <w:pPr>
        <w:ind w:left="993" w:hanging="347"/>
      </w:pPr>
      <w:rPr>
        <w:rFonts w:ascii="Times New Roman" w:eastAsia="Times New Roman" w:hAnsi="Times New Roman" w:cs="Times New Roman" w:hint="default"/>
        <w:spacing w:val="0"/>
        <w:w w:val="100"/>
        <w:sz w:val="22"/>
        <w:szCs w:val="22"/>
        <w:lang w:val="tr-TR" w:eastAsia="tr-TR" w:bidi="tr-TR"/>
      </w:rPr>
    </w:lvl>
    <w:lvl w:ilvl="1" w:tplc="3DE2637A">
      <w:numFmt w:val="bullet"/>
      <w:lvlText w:val="•"/>
      <w:lvlJc w:val="left"/>
      <w:pPr>
        <w:ind w:left="1974" w:hanging="347"/>
      </w:pPr>
      <w:rPr>
        <w:rFonts w:hint="default"/>
        <w:lang w:val="tr-TR" w:eastAsia="tr-TR" w:bidi="tr-TR"/>
      </w:rPr>
    </w:lvl>
    <w:lvl w:ilvl="2" w:tplc="A27A9792">
      <w:numFmt w:val="bullet"/>
      <w:lvlText w:val="•"/>
      <w:lvlJc w:val="left"/>
      <w:pPr>
        <w:ind w:left="2949" w:hanging="347"/>
      </w:pPr>
      <w:rPr>
        <w:rFonts w:hint="default"/>
        <w:lang w:val="tr-TR" w:eastAsia="tr-TR" w:bidi="tr-TR"/>
      </w:rPr>
    </w:lvl>
    <w:lvl w:ilvl="3" w:tplc="5BCC0860">
      <w:numFmt w:val="bullet"/>
      <w:lvlText w:val="•"/>
      <w:lvlJc w:val="left"/>
      <w:pPr>
        <w:ind w:left="3924" w:hanging="347"/>
      </w:pPr>
      <w:rPr>
        <w:rFonts w:hint="default"/>
        <w:lang w:val="tr-TR" w:eastAsia="tr-TR" w:bidi="tr-TR"/>
      </w:rPr>
    </w:lvl>
    <w:lvl w:ilvl="4" w:tplc="C5B8E06A">
      <w:numFmt w:val="bullet"/>
      <w:lvlText w:val="•"/>
      <w:lvlJc w:val="left"/>
      <w:pPr>
        <w:ind w:left="4899" w:hanging="347"/>
      </w:pPr>
      <w:rPr>
        <w:rFonts w:hint="default"/>
        <w:lang w:val="tr-TR" w:eastAsia="tr-TR" w:bidi="tr-TR"/>
      </w:rPr>
    </w:lvl>
    <w:lvl w:ilvl="5" w:tplc="C98C8940">
      <w:numFmt w:val="bullet"/>
      <w:lvlText w:val="•"/>
      <w:lvlJc w:val="left"/>
      <w:pPr>
        <w:ind w:left="5874" w:hanging="347"/>
      </w:pPr>
      <w:rPr>
        <w:rFonts w:hint="default"/>
        <w:lang w:val="tr-TR" w:eastAsia="tr-TR" w:bidi="tr-TR"/>
      </w:rPr>
    </w:lvl>
    <w:lvl w:ilvl="6" w:tplc="C65C559C">
      <w:numFmt w:val="bullet"/>
      <w:lvlText w:val="•"/>
      <w:lvlJc w:val="left"/>
      <w:pPr>
        <w:ind w:left="6849" w:hanging="347"/>
      </w:pPr>
      <w:rPr>
        <w:rFonts w:hint="default"/>
        <w:lang w:val="tr-TR" w:eastAsia="tr-TR" w:bidi="tr-TR"/>
      </w:rPr>
    </w:lvl>
    <w:lvl w:ilvl="7" w:tplc="AD204C0A">
      <w:numFmt w:val="bullet"/>
      <w:lvlText w:val="•"/>
      <w:lvlJc w:val="left"/>
      <w:pPr>
        <w:ind w:left="7824" w:hanging="347"/>
      </w:pPr>
      <w:rPr>
        <w:rFonts w:hint="default"/>
        <w:lang w:val="tr-TR" w:eastAsia="tr-TR" w:bidi="tr-TR"/>
      </w:rPr>
    </w:lvl>
    <w:lvl w:ilvl="8" w:tplc="6DDE7EAE">
      <w:numFmt w:val="bullet"/>
      <w:lvlText w:val="•"/>
      <w:lvlJc w:val="left"/>
      <w:pPr>
        <w:ind w:left="8799" w:hanging="347"/>
      </w:pPr>
      <w:rPr>
        <w:rFonts w:hint="default"/>
        <w:lang w:val="tr-TR" w:eastAsia="tr-TR" w:bidi="tr-TR"/>
      </w:rPr>
    </w:lvl>
  </w:abstractNum>
  <w:abstractNum w:abstractNumId="30">
    <w:nsid w:val="4C9C36A6"/>
    <w:multiLevelType w:val="hybridMultilevel"/>
    <w:tmpl w:val="30DCECFA"/>
    <w:lvl w:ilvl="0" w:tplc="F0E41E92">
      <w:start w:val="1"/>
      <w:numFmt w:val="upperRoman"/>
      <w:lvlText w:val="%1."/>
      <w:lvlJc w:val="left"/>
      <w:pPr>
        <w:ind w:left="934" w:hanging="720"/>
      </w:pPr>
      <w:rPr>
        <w:rFonts w:hint="default"/>
      </w:rPr>
    </w:lvl>
    <w:lvl w:ilvl="1" w:tplc="041F0019" w:tentative="1">
      <w:start w:val="1"/>
      <w:numFmt w:val="lowerLetter"/>
      <w:lvlText w:val="%2."/>
      <w:lvlJc w:val="left"/>
      <w:pPr>
        <w:ind w:left="1294" w:hanging="360"/>
      </w:pPr>
    </w:lvl>
    <w:lvl w:ilvl="2" w:tplc="041F001B" w:tentative="1">
      <w:start w:val="1"/>
      <w:numFmt w:val="lowerRoman"/>
      <w:lvlText w:val="%3."/>
      <w:lvlJc w:val="right"/>
      <w:pPr>
        <w:ind w:left="2014" w:hanging="180"/>
      </w:pPr>
    </w:lvl>
    <w:lvl w:ilvl="3" w:tplc="041F000F" w:tentative="1">
      <w:start w:val="1"/>
      <w:numFmt w:val="decimal"/>
      <w:lvlText w:val="%4."/>
      <w:lvlJc w:val="left"/>
      <w:pPr>
        <w:ind w:left="2734" w:hanging="360"/>
      </w:pPr>
    </w:lvl>
    <w:lvl w:ilvl="4" w:tplc="041F0019" w:tentative="1">
      <w:start w:val="1"/>
      <w:numFmt w:val="lowerLetter"/>
      <w:lvlText w:val="%5."/>
      <w:lvlJc w:val="left"/>
      <w:pPr>
        <w:ind w:left="3454" w:hanging="360"/>
      </w:pPr>
    </w:lvl>
    <w:lvl w:ilvl="5" w:tplc="041F001B" w:tentative="1">
      <w:start w:val="1"/>
      <w:numFmt w:val="lowerRoman"/>
      <w:lvlText w:val="%6."/>
      <w:lvlJc w:val="right"/>
      <w:pPr>
        <w:ind w:left="4174" w:hanging="180"/>
      </w:pPr>
    </w:lvl>
    <w:lvl w:ilvl="6" w:tplc="041F000F" w:tentative="1">
      <w:start w:val="1"/>
      <w:numFmt w:val="decimal"/>
      <w:lvlText w:val="%7."/>
      <w:lvlJc w:val="left"/>
      <w:pPr>
        <w:ind w:left="4894" w:hanging="360"/>
      </w:pPr>
    </w:lvl>
    <w:lvl w:ilvl="7" w:tplc="041F0019" w:tentative="1">
      <w:start w:val="1"/>
      <w:numFmt w:val="lowerLetter"/>
      <w:lvlText w:val="%8."/>
      <w:lvlJc w:val="left"/>
      <w:pPr>
        <w:ind w:left="5614" w:hanging="360"/>
      </w:pPr>
    </w:lvl>
    <w:lvl w:ilvl="8" w:tplc="041F001B" w:tentative="1">
      <w:start w:val="1"/>
      <w:numFmt w:val="lowerRoman"/>
      <w:lvlText w:val="%9."/>
      <w:lvlJc w:val="right"/>
      <w:pPr>
        <w:ind w:left="6334" w:hanging="180"/>
      </w:pPr>
    </w:lvl>
  </w:abstractNum>
  <w:abstractNum w:abstractNumId="31">
    <w:nsid w:val="4DEB74D6"/>
    <w:multiLevelType w:val="hybridMultilevel"/>
    <w:tmpl w:val="2116B808"/>
    <w:lvl w:ilvl="0" w:tplc="F05208AE">
      <w:numFmt w:val="bullet"/>
      <w:lvlText w:val=""/>
      <w:lvlJc w:val="left"/>
      <w:pPr>
        <w:ind w:left="2397"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E5E3050"/>
    <w:multiLevelType w:val="hybridMultilevel"/>
    <w:tmpl w:val="569644F0"/>
    <w:lvl w:ilvl="0" w:tplc="07245990">
      <w:start w:val="4"/>
      <w:numFmt w:val="upperRoman"/>
      <w:lvlText w:val="%1."/>
      <w:lvlJc w:val="left"/>
      <w:pPr>
        <w:ind w:left="1060" w:hanging="72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33">
    <w:nsid w:val="4F0E24F7"/>
    <w:multiLevelType w:val="hybridMultilevel"/>
    <w:tmpl w:val="862CBB66"/>
    <w:lvl w:ilvl="0" w:tplc="D86A1A6E">
      <w:start w:val="1"/>
      <w:numFmt w:val="lowerLetter"/>
      <w:lvlText w:val="%1."/>
      <w:lvlJc w:val="left"/>
      <w:pPr>
        <w:ind w:left="1080" w:hanging="720"/>
      </w:pPr>
      <w:rPr>
        <w:rFonts w:ascii="Times New Roman" w:eastAsia="Times New Roman" w:hAnsi="Times New Roman" w:cs="Times New Roman" w:hint="default"/>
        <w:spacing w:val="0"/>
        <w:w w:val="100"/>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35">
    <w:nsid w:val="57911A55"/>
    <w:multiLevelType w:val="multilevel"/>
    <w:tmpl w:val="5E684B7E"/>
    <w:lvl w:ilvl="0">
      <w:start w:val="6"/>
      <w:numFmt w:val="decimal"/>
      <w:lvlText w:val="%1"/>
      <w:lvlJc w:val="left"/>
      <w:pPr>
        <w:ind w:left="734" w:hanging="442"/>
      </w:pPr>
      <w:rPr>
        <w:rFonts w:hint="default"/>
        <w:lang w:val="tr-TR" w:eastAsia="tr-TR" w:bidi="tr-TR"/>
      </w:rPr>
    </w:lvl>
    <w:lvl w:ilvl="1">
      <w:start w:val="1"/>
      <w:numFmt w:val="decimal"/>
      <w:lvlText w:val="%1.%2."/>
      <w:lvlJc w:val="left"/>
      <w:pPr>
        <w:ind w:left="734" w:hanging="442"/>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553" w:hanging="553"/>
      </w:pPr>
      <w:rPr>
        <w:rFonts w:ascii="Times New Roman" w:eastAsia="Times New Roman" w:hAnsi="Times New Roman" w:cs="Times New Roman" w:hint="default"/>
        <w:b/>
        <w:bCs/>
        <w:spacing w:val="-5"/>
        <w:w w:val="100"/>
        <w:sz w:val="22"/>
        <w:szCs w:val="22"/>
        <w:lang w:val="tr-TR" w:eastAsia="tr-TR" w:bidi="tr-TR"/>
      </w:rPr>
    </w:lvl>
    <w:lvl w:ilvl="3">
      <w:numFmt w:val="bullet"/>
      <w:lvlText w:val=""/>
      <w:lvlJc w:val="left"/>
      <w:pPr>
        <w:ind w:left="1373" w:hanging="356"/>
      </w:pPr>
      <w:rPr>
        <w:rFonts w:ascii="Symbol" w:eastAsia="Symbol" w:hAnsi="Symbol" w:cs="Symbol" w:hint="default"/>
        <w:w w:val="100"/>
        <w:sz w:val="22"/>
        <w:szCs w:val="22"/>
        <w:lang w:val="tr-TR" w:eastAsia="tr-TR" w:bidi="tr-TR"/>
      </w:rPr>
    </w:lvl>
    <w:lvl w:ilvl="4">
      <w:numFmt w:val="bullet"/>
      <w:lvlText w:val="•"/>
      <w:lvlJc w:val="left"/>
      <w:pPr>
        <w:ind w:left="3722" w:hanging="356"/>
      </w:pPr>
      <w:rPr>
        <w:rFonts w:hint="default"/>
        <w:lang w:val="tr-TR" w:eastAsia="tr-TR" w:bidi="tr-TR"/>
      </w:rPr>
    </w:lvl>
    <w:lvl w:ilvl="5">
      <w:numFmt w:val="bullet"/>
      <w:lvlText w:val="•"/>
      <w:lvlJc w:val="left"/>
      <w:pPr>
        <w:ind w:left="4893" w:hanging="356"/>
      </w:pPr>
      <w:rPr>
        <w:rFonts w:hint="default"/>
        <w:lang w:val="tr-TR" w:eastAsia="tr-TR" w:bidi="tr-TR"/>
      </w:rPr>
    </w:lvl>
    <w:lvl w:ilvl="6">
      <w:numFmt w:val="bullet"/>
      <w:lvlText w:val="•"/>
      <w:lvlJc w:val="left"/>
      <w:pPr>
        <w:ind w:left="6064" w:hanging="356"/>
      </w:pPr>
      <w:rPr>
        <w:rFonts w:hint="default"/>
        <w:lang w:val="tr-TR" w:eastAsia="tr-TR" w:bidi="tr-TR"/>
      </w:rPr>
    </w:lvl>
    <w:lvl w:ilvl="7">
      <w:numFmt w:val="bullet"/>
      <w:lvlText w:val="•"/>
      <w:lvlJc w:val="left"/>
      <w:pPr>
        <w:ind w:left="7235" w:hanging="356"/>
      </w:pPr>
      <w:rPr>
        <w:rFonts w:hint="default"/>
        <w:lang w:val="tr-TR" w:eastAsia="tr-TR" w:bidi="tr-TR"/>
      </w:rPr>
    </w:lvl>
    <w:lvl w:ilvl="8">
      <w:numFmt w:val="bullet"/>
      <w:lvlText w:val="•"/>
      <w:lvlJc w:val="left"/>
      <w:pPr>
        <w:ind w:left="8406" w:hanging="356"/>
      </w:pPr>
      <w:rPr>
        <w:rFonts w:hint="default"/>
        <w:lang w:val="tr-TR" w:eastAsia="tr-TR" w:bidi="tr-TR"/>
      </w:rPr>
    </w:lvl>
  </w:abstractNum>
  <w:abstractNum w:abstractNumId="36">
    <w:nsid w:val="57DA0105"/>
    <w:multiLevelType w:val="hybridMultilevel"/>
    <w:tmpl w:val="78DADC02"/>
    <w:lvl w:ilvl="0" w:tplc="F05208AE">
      <w:numFmt w:val="bullet"/>
      <w:lvlText w:val=""/>
      <w:lvlJc w:val="left"/>
      <w:pPr>
        <w:ind w:left="3248" w:hanging="360"/>
      </w:pPr>
      <w:rPr>
        <w:rFonts w:ascii="Symbol" w:eastAsia="Times New Roman" w:hAnsi="Symbol" w:cs="Times New Roman" w:hint="default"/>
      </w:rPr>
    </w:lvl>
    <w:lvl w:ilvl="1" w:tplc="041F0003">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7">
    <w:nsid w:val="5DDF111A"/>
    <w:multiLevelType w:val="multilevel"/>
    <w:tmpl w:val="10141F90"/>
    <w:lvl w:ilvl="0">
      <w:start w:val="1"/>
      <w:numFmt w:val="decimal"/>
      <w:lvlText w:val="%1"/>
      <w:lvlJc w:val="left"/>
      <w:pPr>
        <w:ind w:left="668" w:hanging="443"/>
      </w:pPr>
      <w:rPr>
        <w:rFonts w:ascii="Calibri" w:eastAsia="Calibri" w:hAnsi="Calibri" w:cs="Calibri" w:hint="default"/>
        <w:w w:val="100"/>
        <w:sz w:val="24"/>
        <w:szCs w:val="24"/>
        <w:lang w:val="tr-TR" w:eastAsia="en-US" w:bidi="ar-SA"/>
      </w:rPr>
    </w:lvl>
    <w:lvl w:ilvl="1">
      <w:start w:val="1"/>
      <w:numFmt w:val="decimal"/>
      <w:lvlText w:val="%1.%2"/>
      <w:lvlJc w:val="left"/>
      <w:pPr>
        <w:ind w:left="1105" w:hanging="658"/>
      </w:pPr>
      <w:rPr>
        <w:rFonts w:ascii="Calibri" w:eastAsia="Calibri" w:hAnsi="Calibri" w:cs="Calibri" w:hint="default"/>
        <w:spacing w:val="-2"/>
        <w:w w:val="100"/>
        <w:sz w:val="24"/>
        <w:szCs w:val="24"/>
        <w:lang w:val="tr-TR" w:eastAsia="en-US" w:bidi="ar-SA"/>
      </w:rPr>
    </w:lvl>
    <w:lvl w:ilvl="2">
      <w:numFmt w:val="bullet"/>
      <w:lvlText w:val="•"/>
      <w:lvlJc w:val="left"/>
      <w:pPr>
        <w:ind w:left="2213" w:hanging="658"/>
      </w:pPr>
      <w:rPr>
        <w:rFonts w:hint="default"/>
        <w:lang w:val="tr-TR" w:eastAsia="en-US" w:bidi="ar-SA"/>
      </w:rPr>
    </w:lvl>
    <w:lvl w:ilvl="3">
      <w:numFmt w:val="bullet"/>
      <w:lvlText w:val="•"/>
      <w:lvlJc w:val="left"/>
      <w:pPr>
        <w:ind w:left="3327" w:hanging="658"/>
      </w:pPr>
      <w:rPr>
        <w:rFonts w:hint="default"/>
        <w:lang w:val="tr-TR" w:eastAsia="en-US" w:bidi="ar-SA"/>
      </w:rPr>
    </w:lvl>
    <w:lvl w:ilvl="4">
      <w:numFmt w:val="bullet"/>
      <w:lvlText w:val="•"/>
      <w:lvlJc w:val="left"/>
      <w:pPr>
        <w:ind w:left="4441" w:hanging="658"/>
      </w:pPr>
      <w:rPr>
        <w:rFonts w:hint="default"/>
        <w:lang w:val="tr-TR" w:eastAsia="en-US" w:bidi="ar-SA"/>
      </w:rPr>
    </w:lvl>
    <w:lvl w:ilvl="5">
      <w:numFmt w:val="bullet"/>
      <w:lvlText w:val="•"/>
      <w:lvlJc w:val="left"/>
      <w:pPr>
        <w:ind w:left="5555" w:hanging="658"/>
      </w:pPr>
      <w:rPr>
        <w:rFonts w:hint="default"/>
        <w:lang w:val="tr-TR" w:eastAsia="en-US" w:bidi="ar-SA"/>
      </w:rPr>
    </w:lvl>
    <w:lvl w:ilvl="6">
      <w:numFmt w:val="bullet"/>
      <w:lvlText w:val="•"/>
      <w:lvlJc w:val="left"/>
      <w:pPr>
        <w:ind w:left="6668" w:hanging="658"/>
      </w:pPr>
      <w:rPr>
        <w:rFonts w:hint="default"/>
        <w:lang w:val="tr-TR" w:eastAsia="en-US" w:bidi="ar-SA"/>
      </w:rPr>
    </w:lvl>
    <w:lvl w:ilvl="7">
      <w:numFmt w:val="bullet"/>
      <w:lvlText w:val="•"/>
      <w:lvlJc w:val="left"/>
      <w:pPr>
        <w:ind w:left="7782" w:hanging="658"/>
      </w:pPr>
      <w:rPr>
        <w:rFonts w:hint="default"/>
        <w:lang w:val="tr-TR" w:eastAsia="en-US" w:bidi="ar-SA"/>
      </w:rPr>
    </w:lvl>
    <w:lvl w:ilvl="8">
      <w:numFmt w:val="bullet"/>
      <w:lvlText w:val="•"/>
      <w:lvlJc w:val="left"/>
      <w:pPr>
        <w:ind w:left="8896" w:hanging="658"/>
      </w:pPr>
      <w:rPr>
        <w:rFonts w:hint="default"/>
        <w:lang w:val="tr-TR" w:eastAsia="en-US" w:bidi="ar-SA"/>
      </w:rPr>
    </w:lvl>
  </w:abstractNum>
  <w:abstractNum w:abstractNumId="38">
    <w:nsid w:val="64055F76"/>
    <w:multiLevelType w:val="hybridMultilevel"/>
    <w:tmpl w:val="B1024CAC"/>
    <w:lvl w:ilvl="0" w:tplc="213657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E3342C"/>
    <w:multiLevelType w:val="hybridMultilevel"/>
    <w:tmpl w:val="53AA374A"/>
    <w:lvl w:ilvl="0" w:tplc="5CA23004">
      <w:start w:val="1"/>
      <w:numFmt w:val="upperLetter"/>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40">
    <w:nsid w:val="7180000D"/>
    <w:multiLevelType w:val="hybridMultilevel"/>
    <w:tmpl w:val="5C5ED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864FF0"/>
    <w:multiLevelType w:val="hybridMultilevel"/>
    <w:tmpl w:val="76647A94"/>
    <w:lvl w:ilvl="0" w:tplc="A6ACA910">
      <w:start w:val="2"/>
      <w:numFmt w:val="upperRoman"/>
      <w:lvlText w:val="%1."/>
      <w:lvlJc w:val="left"/>
      <w:pPr>
        <w:ind w:left="1060" w:hanging="72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2">
    <w:nsid w:val="774E3DD8"/>
    <w:multiLevelType w:val="hybridMultilevel"/>
    <w:tmpl w:val="6CF8066C"/>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3">
    <w:nsid w:val="77555040"/>
    <w:multiLevelType w:val="hybridMultilevel"/>
    <w:tmpl w:val="CD5CEF92"/>
    <w:lvl w:ilvl="0" w:tplc="5C7A200E">
      <w:start w:val="1"/>
      <w:numFmt w:val="decimal"/>
      <w:lvlText w:val="%1"/>
      <w:lvlJc w:val="left"/>
      <w:pPr>
        <w:ind w:left="658" w:hanging="433"/>
      </w:pPr>
      <w:rPr>
        <w:rFonts w:ascii="Calibri" w:eastAsia="Calibri" w:hAnsi="Calibri" w:cs="Calibri" w:hint="default"/>
        <w:b/>
        <w:bCs/>
        <w:w w:val="100"/>
        <w:sz w:val="22"/>
        <w:szCs w:val="22"/>
        <w:lang w:val="tr-TR" w:eastAsia="en-US" w:bidi="ar-SA"/>
      </w:rPr>
    </w:lvl>
    <w:lvl w:ilvl="1" w:tplc="393AE812">
      <w:start w:val="1"/>
      <w:numFmt w:val="lowerLetter"/>
      <w:lvlText w:val="%2."/>
      <w:lvlJc w:val="left"/>
      <w:pPr>
        <w:ind w:left="946" w:hanging="360"/>
      </w:pPr>
      <w:rPr>
        <w:rFonts w:ascii="Calibri" w:eastAsia="Calibri" w:hAnsi="Calibri" w:cs="Calibri" w:hint="default"/>
        <w:spacing w:val="-1"/>
        <w:w w:val="100"/>
        <w:sz w:val="22"/>
        <w:szCs w:val="22"/>
        <w:lang w:val="tr-TR" w:eastAsia="en-US" w:bidi="ar-SA"/>
      </w:rPr>
    </w:lvl>
    <w:lvl w:ilvl="2" w:tplc="92486052">
      <w:numFmt w:val="bullet"/>
      <w:lvlText w:val="•"/>
      <w:lvlJc w:val="left"/>
      <w:pPr>
        <w:ind w:left="2071" w:hanging="360"/>
      </w:pPr>
      <w:rPr>
        <w:rFonts w:hint="default"/>
        <w:lang w:val="tr-TR" w:eastAsia="en-US" w:bidi="ar-SA"/>
      </w:rPr>
    </w:lvl>
    <w:lvl w:ilvl="3" w:tplc="8B081458">
      <w:numFmt w:val="bullet"/>
      <w:lvlText w:val="•"/>
      <w:lvlJc w:val="left"/>
      <w:pPr>
        <w:ind w:left="3203" w:hanging="360"/>
      </w:pPr>
      <w:rPr>
        <w:rFonts w:hint="default"/>
        <w:lang w:val="tr-TR" w:eastAsia="en-US" w:bidi="ar-SA"/>
      </w:rPr>
    </w:lvl>
    <w:lvl w:ilvl="4" w:tplc="E70091C6">
      <w:numFmt w:val="bullet"/>
      <w:lvlText w:val="•"/>
      <w:lvlJc w:val="left"/>
      <w:pPr>
        <w:ind w:left="4334" w:hanging="360"/>
      </w:pPr>
      <w:rPr>
        <w:rFonts w:hint="default"/>
        <w:lang w:val="tr-TR" w:eastAsia="en-US" w:bidi="ar-SA"/>
      </w:rPr>
    </w:lvl>
    <w:lvl w:ilvl="5" w:tplc="D5469922">
      <w:numFmt w:val="bullet"/>
      <w:lvlText w:val="•"/>
      <w:lvlJc w:val="left"/>
      <w:pPr>
        <w:ind w:left="5466" w:hanging="360"/>
      </w:pPr>
      <w:rPr>
        <w:rFonts w:hint="default"/>
        <w:lang w:val="tr-TR" w:eastAsia="en-US" w:bidi="ar-SA"/>
      </w:rPr>
    </w:lvl>
    <w:lvl w:ilvl="6" w:tplc="199E07EA">
      <w:numFmt w:val="bullet"/>
      <w:lvlText w:val="•"/>
      <w:lvlJc w:val="left"/>
      <w:pPr>
        <w:ind w:left="6597" w:hanging="360"/>
      </w:pPr>
      <w:rPr>
        <w:rFonts w:hint="default"/>
        <w:lang w:val="tr-TR" w:eastAsia="en-US" w:bidi="ar-SA"/>
      </w:rPr>
    </w:lvl>
    <w:lvl w:ilvl="7" w:tplc="E0B8B0C2">
      <w:numFmt w:val="bullet"/>
      <w:lvlText w:val="•"/>
      <w:lvlJc w:val="left"/>
      <w:pPr>
        <w:ind w:left="7729" w:hanging="360"/>
      </w:pPr>
      <w:rPr>
        <w:rFonts w:hint="default"/>
        <w:lang w:val="tr-TR" w:eastAsia="en-US" w:bidi="ar-SA"/>
      </w:rPr>
    </w:lvl>
    <w:lvl w:ilvl="8" w:tplc="812E3D0E">
      <w:numFmt w:val="bullet"/>
      <w:lvlText w:val="•"/>
      <w:lvlJc w:val="left"/>
      <w:pPr>
        <w:ind w:left="8860" w:hanging="360"/>
      </w:pPr>
      <w:rPr>
        <w:rFonts w:hint="default"/>
        <w:lang w:val="tr-TR" w:eastAsia="en-US" w:bidi="ar-SA"/>
      </w:rPr>
    </w:lvl>
  </w:abstractNum>
  <w:abstractNum w:abstractNumId="44">
    <w:nsid w:val="7CEC331D"/>
    <w:multiLevelType w:val="hybridMultilevel"/>
    <w:tmpl w:val="3B6C1F64"/>
    <w:lvl w:ilvl="0" w:tplc="F05208AE">
      <w:numFmt w:val="bullet"/>
      <w:lvlText w:val=""/>
      <w:lvlJc w:val="left"/>
      <w:pPr>
        <w:ind w:left="2397"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35"/>
  </w:num>
  <w:num w:numId="4">
    <w:abstractNumId w:val="29"/>
  </w:num>
  <w:num w:numId="5">
    <w:abstractNumId w:val="16"/>
  </w:num>
  <w:num w:numId="6">
    <w:abstractNumId w:val="10"/>
  </w:num>
  <w:num w:numId="7">
    <w:abstractNumId w:val="12"/>
  </w:num>
  <w:num w:numId="8">
    <w:abstractNumId w:val="38"/>
  </w:num>
  <w:num w:numId="9">
    <w:abstractNumId w:val="33"/>
  </w:num>
  <w:num w:numId="10">
    <w:abstractNumId w:val="21"/>
  </w:num>
  <w:num w:numId="11">
    <w:abstractNumId w:val="20"/>
  </w:num>
  <w:num w:numId="12">
    <w:abstractNumId w:val="34"/>
  </w:num>
  <w:num w:numId="13">
    <w:abstractNumId w:val="9"/>
  </w:num>
  <w:num w:numId="14">
    <w:abstractNumId w:val="7"/>
  </w:num>
  <w:num w:numId="15">
    <w:abstractNumId w:val="40"/>
  </w:num>
  <w:num w:numId="16">
    <w:abstractNumId w:val="22"/>
  </w:num>
  <w:num w:numId="17">
    <w:abstractNumId w:val="15"/>
  </w:num>
  <w:num w:numId="18">
    <w:abstractNumId w:val="6"/>
  </w:num>
  <w:num w:numId="19">
    <w:abstractNumId w:val="23"/>
  </w:num>
  <w:num w:numId="20">
    <w:abstractNumId w:val="28"/>
  </w:num>
  <w:num w:numId="21">
    <w:abstractNumId w:val="43"/>
  </w:num>
  <w:num w:numId="22">
    <w:abstractNumId w:val="37"/>
  </w:num>
  <w:num w:numId="23">
    <w:abstractNumId w:val="30"/>
  </w:num>
  <w:num w:numId="24">
    <w:abstractNumId w:val="19"/>
  </w:num>
  <w:num w:numId="25">
    <w:abstractNumId w:val="41"/>
  </w:num>
  <w:num w:numId="26">
    <w:abstractNumId w:val="32"/>
  </w:num>
  <w:num w:numId="27">
    <w:abstractNumId w:val="0"/>
  </w:num>
  <w:num w:numId="28">
    <w:abstractNumId w:val="2"/>
  </w:num>
  <w:num w:numId="29">
    <w:abstractNumId w:val="8"/>
  </w:num>
  <w:num w:numId="30">
    <w:abstractNumId w:val="25"/>
  </w:num>
  <w:num w:numId="31">
    <w:abstractNumId w:val="13"/>
  </w:num>
  <w:num w:numId="32">
    <w:abstractNumId w:val="4"/>
  </w:num>
  <w:num w:numId="33">
    <w:abstractNumId w:val="24"/>
  </w:num>
  <w:num w:numId="34">
    <w:abstractNumId w:val="39"/>
  </w:num>
  <w:num w:numId="35">
    <w:abstractNumId w:val="42"/>
  </w:num>
  <w:num w:numId="36">
    <w:abstractNumId w:val="36"/>
  </w:num>
  <w:num w:numId="37">
    <w:abstractNumId w:val="44"/>
  </w:num>
  <w:num w:numId="38">
    <w:abstractNumId w:val="11"/>
  </w:num>
  <w:num w:numId="39">
    <w:abstractNumId w:val="1"/>
  </w:num>
  <w:num w:numId="40">
    <w:abstractNumId w:val="31"/>
  </w:num>
  <w:num w:numId="41">
    <w:abstractNumId w:val="17"/>
  </w:num>
  <w:num w:numId="42">
    <w:abstractNumId w:val="27"/>
  </w:num>
  <w:num w:numId="43">
    <w:abstractNumId w:val="14"/>
  </w:num>
  <w:num w:numId="44">
    <w:abstractNumId w:val="26"/>
  </w:num>
  <w:num w:numId="45">
    <w:abstractNumId w:val="5"/>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77406516"/>
  </wne:recipientData>
  <wne:recipientData>
    <wne:active wne:val="1"/>
    <wne:hash wne:val="51470774"/>
  </wne:recipientData>
  <wne:recipientData>
    <wne:active wne:val="1"/>
    <wne:hash wne:val="-1362567410"/>
  </wne:recipientData>
  <wne:recipientData>
    <wne:active wne:val="1"/>
    <wne:hash wne:val="922748586"/>
  </wne:recipientData>
  <wne:recipientData>
    <wne:active wne:val="1"/>
    <wne:hash wne:val="653753034"/>
  </wne:recipientData>
  <wne:recipientData>
    <wne:active wne:val="1"/>
    <wne:hash wne:val="252744417"/>
  </wne:recipientData>
  <wne:recipientData>
    <wne:active wne:val="1"/>
    <wne:hash wne:val="-656556543"/>
  </wne:recipientData>
  <wne:recipientData>
    <wne:active wne:val="1"/>
    <wne:hash wne:val="-1683232559"/>
  </wne:recipientData>
  <wne:recipientData>
    <wne:active wne:val="1"/>
    <wne:hash wne:val="429535481"/>
  </wne:recipientData>
  <wne:recipientData>
    <wne:active wne:val="1"/>
    <wne:hash wne:val="-1671932929"/>
  </wne:recipientData>
  <wne:recipientData>
    <wne:active wne:val="1"/>
    <wne:hash wne:val="-620050513"/>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264353698"/>
  </wne:recipientData>
  <wne:recipientData>
    <wne:active wne:val="1"/>
    <wne:hash wne:val="90184560"/>
  </wne:recipientData>
  <wne:recipientData>
    <wne:active wne:val="1"/>
    <wne:hash wne:val="1845393783"/>
  </wne:recipientData>
  <wne:recipientData>
    <wne:active wne:val="1"/>
    <wne:hash wne:val="-515634290"/>
  </wne:recipientData>
  <wne:recipientData>
    <wne:active wne:val="1"/>
    <wne:hash wne:val="-1980605459"/>
  </wne:recipientData>
  <wne:recipientData>
    <wne:active wne:val="1"/>
    <wne:hash wne:val="1850518682"/>
  </wne:recipientData>
  <wne:recipientData>
    <wne:active wne:val="1"/>
    <wne:hash wne:val="2035061558"/>
  </wne:recipientData>
  <wne:recipientData>
    <wne:active wne:val="1"/>
    <wne:hash wne:val="-1341595338"/>
  </wne:recipientData>
  <wne:recipientData>
    <wne:active wne:val="1"/>
    <wne:hash wne:val="-1179872652"/>
  </wne:recipientData>
  <wne:recipientData>
    <wne:active wne:val="1"/>
    <wne:hash wne:val="405310862"/>
  </wne:recipientData>
  <wne:recipientData>
    <wne:active wne:val="1"/>
    <wne:hash wne:val="-1670675079"/>
  </wne:recipientData>
  <wne:recipientData>
    <wne:active wne:val="1"/>
    <wne:hash wne:val="-469479076"/>
  </wne:recipientData>
  <wne:recipientData>
    <wne:active wne:val="1"/>
    <wne:hash wne:val="-1931206002"/>
  </wne:recipientData>
  <wne:recipientData>
    <wne:active wne:val="1"/>
    <wne:hash wne:val="-1854772673"/>
  </wne:recipientData>
  <wne:recipientData>
    <wne:active wne:val="1"/>
    <wne:hash wne:val="-1907275723"/>
  </wne:recipientData>
  <wne:recipientData>
    <wne:active wne:val="1"/>
    <wne:hash wne:val="967359132"/>
  </wne:recipientData>
  <wne:recipientData>
    <wne:active wne:val="1"/>
    <wne:hash wne:val="1487717093"/>
  </wne:recipientData>
  <wne:recipientData>
    <wne:active wne:val="1"/>
    <wne:hash wne:val="1397317787"/>
  </wne:recipientData>
  <wne:recipientData>
    <wne:active wne:val="1"/>
    <wne:hash wne:val="-909371269"/>
  </wne:recipientData>
  <wne:recipientData>
    <wne:active wne:val="1"/>
    <wne:hash wne:val="2008943426"/>
  </wne:recipientData>
  <wne:recipientData>
    <wne:active wne:val="1"/>
    <wne:hash wne:val="-1866721499"/>
  </wne:recipientData>
  <wne:recipientData>
    <wne:active wne:val="1"/>
    <wne:hash wne:val="-534768059"/>
  </wne:recipientData>
  <wne:recipientData>
    <wne:active wne:val="1"/>
    <wne:hash wne:val="1011456528"/>
  </wne:recipientData>
  <wne:recipientData>
    <wne:active wne:val="1"/>
    <wne:hash wne:val="-1064303717"/>
  </wne:recipientData>
  <wne:recipientData>
    <wne:active wne:val="1"/>
    <wne:hash wne:val="-1908144331"/>
  </wne:recipientData>
  <wne:recipientData>
    <wne:active wne:val="1"/>
    <wne:hash wne:val="1699417698"/>
  </wne:recipientData>
  <wne:recipientData>
    <wne:active wne:val="1"/>
    <wne:hash wne:val="-1178294452"/>
  </wne:recipientData>
  <wne:recipientData>
    <wne:active wne:val="1"/>
    <wne:hash wne:val="1745406586"/>
  </wne:recipientData>
  <wne:recipientData>
    <wne:active wne:val="1"/>
    <wne:hash wne:val="1902574650"/>
  </wne:recipientData>
  <wne:recipientData>
    <wne:active wne:val="1"/>
    <wne:hash wne:val="1696820107"/>
  </wne:recipientData>
  <wne:recipientData>
    <wne:active wne:val="1"/>
    <wne:hash wne:val="1569520582"/>
  </wne:recipientData>
  <wne:recipientData>
    <wne:active wne:val="1"/>
    <wne:hash wne:val="-905195701"/>
  </wne:recipientData>
  <wne:recipientData>
    <wne:active wne:val="1"/>
    <wne:hash wne:val="800081687"/>
  </wne:recipientData>
  <wne:recipientData>
    <wne:active wne:val="1"/>
    <wne:hash wne:val="-110131865"/>
  </wne:recipientData>
  <wne:recipientData>
    <wne:active wne:val="1"/>
    <wne:hash wne:val="-734645524"/>
  </wne:recipientData>
  <wne:recipientData>
    <wne:active wne:val="1"/>
    <wne:hash wne:val="1981044267"/>
  </wne:recipientData>
  <wne:recipientData>
    <wne:active wne:val="1"/>
    <wne:hash wne:val="271227856"/>
  </wne:recipientData>
  <wne:recipientData>
    <wne:active wne:val="1"/>
    <wne:hash wne:val="2103565179"/>
  </wne:recipientData>
  <wne:recipientData>
    <wne:active wne:val="1"/>
    <wne:hash wne:val="-1616845080"/>
  </wne:recipientData>
  <wne:recipientData>
    <wne:active wne:val="1"/>
    <wne:hash wne:val="-1133242959"/>
  </wne:recipientData>
  <wne:recipientData>
    <wne:active wne:val="1"/>
    <wne:hash wne:val="920650289"/>
  </wne:recipientData>
  <wne:recipientData>
    <wne:active wne:val="1"/>
    <wne:hash wne:val="-59063769"/>
  </wne:recipientData>
  <wne:recipientData>
    <wne:active wne:val="1"/>
    <wne:hash wne:val="1312298771"/>
  </wne:recipientData>
  <wne:recipientData>
    <wne:active wne:val="1"/>
    <wne:hash wne:val="-2039328380"/>
  </wne:recipientData>
  <wne:recipientData>
    <wne:active wne:val="1"/>
    <wne:hash wne:val="1182057352"/>
  </wne:recipientData>
  <wne:recipientData>
    <wne:active wne:val="1"/>
    <wne:hash wne:val="1325665921"/>
  </wne:recipientData>
  <wne:recipientData>
    <wne:active wne:val="1"/>
    <wne:hash wne:val="-1156864023"/>
  </wne:recipientData>
  <wne:recipientData>
    <wne:active wne:val="1"/>
    <wne:hash wne:val="2122370042"/>
  </wne:recipientData>
  <wne:recipientData>
    <wne:active wne:val="1"/>
    <wne:hash wne:val="-1739872818"/>
  </wne:recipientData>
  <wne:recipientData>
    <wne:active wne:val="1"/>
    <wne:hash wne:val="-1001296854"/>
  </wne:recipientData>
  <wne:recipientData>
    <wne:active wne:val="1"/>
    <wne:hash wne:val="1509135566"/>
  </wne:recipientData>
  <wne:recipientData>
    <wne:active wne:val="1"/>
    <wne:hash wne:val="685886271"/>
  </wne:recipientData>
  <wne:recipientData>
    <wne:active wne:val="1"/>
    <wne:hash wne:val="790155042"/>
  </wne:recipientData>
  <wne:recipientData>
    <wne:active wne:val="1"/>
    <wne:hash wne:val="530536871"/>
  </wne:recipientData>
  <wne:recipientData>
    <wne:active wne:val="1"/>
    <wne:hash wne:val="-1084932695"/>
  </wne:recipientData>
  <wne:recipientData>
    <wne:active wne:val="1"/>
    <wne:hash wne:val="-2098054822"/>
  </wne:recipientData>
  <wne:recipientData>
    <wne:active wne:val="1"/>
    <wne:hash wne:val="845004205"/>
  </wne:recipientData>
  <wne:recipientData>
    <wne:active wne:val="1"/>
    <wne:hash wne:val="300824493"/>
  </wne:recipientData>
  <wne:recipientData>
    <wne:active wne:val="1"/>
    <wne:hash wne:val="950268897"/>
  </wne:recipientData>
  <wne:recipientData>
    <wne:active wne:val="1"/>
    <wne:hash wne:val="205507306"/>
  </wne:recipientData>
  <wne:recipientData>
    <wne:active wne:val="1"/>
    <wne:hash wne:val="1478176093"/>
  </wne:recipientData>
  <wne:recipientData>
    <wne:active wne:val="1"/>
    <wne:hash wne:val="-741652952"/>
  </wne:recipientData>
  <wne:recipientData>
    <wne:active wne:val="1"/>
    <wne:hash wne:val="249158365"/>
  </wne:recipientData>
  <wne:recipientData>
    <wne:active wne:val="1"/>
    <wne:hash wne:val="-1340324497"/>
  </wne:recipientData>
  <wne:recipientData>
    <wne:active wne:val="1"/>
    <wne:hash wne:val="-1767746687"/>
  </wne:recipientData>
  <wne:recipientData>
    <wne:active wne:val="1"/>
    <wne:hash wne:val="13159876"/>
  </wne:recipientData>
  <wne:recipientData>
    <wne:active wne:val="1"/>
    <wne:hash wne:val="1844427677"/>
  </wne:recipientData>
  <wne:recipientData>
    <wne:active wne:val="1"/>
    <wne:hash wne:val="1222087788"/>
  </wne:recipientData>
  <wne:recipientData>
    <wne:active wne:val="1"/>
    <wne:hash wne:val="-815584592"/>
  </wne:recipientData>
  <wne:recipientData>
    <wne:active wne:val="1"/>
    <wne:hash wne:val="1414326903"/>
  </wne:recipientData>
  <wne:recipientData>
    <wne:active wne:val="1"/>
    <wne:hash wne:val="771302548"/>
  </wne:recipientData>
  <wne:recipientData>
    <wne:active wne:val="1"/>
    <wne:hash wne:val="-325541000"/>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viewMergedData/>
    <w:activeRecord w:val="86"/>
    <w:odso>
      <w:udl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20"/>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A7"/>
    <w:rsid w:val="00003506"/>
    <w:rsid w:val="0001145E"/>
    <w:rsid w:val="00013938"/>
    <w:rsid w:val="00013EAA"/>
    <w:rsid w:val="0004235E"/>
    <w:rsid w:val="000529A7"/>
    <w:rsid w:val="00072D37"/>
    <w:rsid w:val="000938E9"/>
    <w:rsid w:val="0009579C"/>
    <w:rsid w:val="000A3A3B"/>
    <w:rsid w:val="000B35A9"/>
    <w:rsid w:val="000C1093"/>
    <w:rsid w:val="000C4E01"/>
    <w:rsid w:val="000D3B14"/>
    <w:rsid w:val="000D5A56"/>
    <w:rsid w:val="000D6674"/>
    <w:rsid w:val="000F543E"/>
    <w:rsid w:val="000F67F9"/>
    <w:rsid w:val="0011205D"/>
    <w:rsid w:val="00116A4F"/>
    <w:rsid w:val="00140ABC"/>
    <w:rsid w:val="0014140D"/>
    <w:rsid w:val="0014331C"/>
    <w:rsid w:val="0014744D"/>
    <w:rsid w:val="00150AD1"/>
    <w:rsid w:val="00155960"/>
    <w:rsid w:val="00155F98"/>
    <w:rsid w:val="001640BD"/>
    <w:rsid w:val="001849EE"/>
    <w:rsid w:val="001B5A8D"/>
    <w:rsid w:val="001C7E99"/>
    <w:rsid w:val="00201AF0"/>
    <w:rsid w:val="00207C4D"/>
    <w:rsid w:val="002164EC"/>
    <w:rsid w:val="00235B56"/>
    <w:rsid w:val="002558DE"/>
    <w:rsid w:val="00264FFB"/>
    <w:rsid w:val="00265994"/>
    <w:rsid w:val="00265AE6"/>
    <w:rsid w:val="00270703"/>
    <w:rsid w:val="002850E0"/>
    <w:rsid w:val="00296270"/>
    <w:rsid w:val="00296A52"/>
    <w:rsid w:val="002B1012"/>
    <w:rsid w:val="002C40B2"/>
    <w:rsid w:val="002D13C7"/>
    <w:rsid w:val="002D4B7D"/>
    <w:rsid w:val="002E779A"/>
    <w:rsid w:val="00301947"/>
    <w:rsid w:val="003019D6"/>
    <w:rsid w:val="00306B6C"/>
    <w:rsid w:val="003077A9"/>
    <w:rsid w:val="00333235"/>
    <w:rsid w:val="00334DD9"/>
    <w:rsid w:val="0035170B"/>
    <w:rsid w:val="0035276F"/>
    <w:rsid w:val="00357F1E"/>
    <w:rsid w:val="003644A1"/>
    <w:rsid w:val="00365A25"/>
    <w:rsid w:val="0036697A"/>
    <w:rsid w:val="00366A62"/>
    <w:rsid w:val="00387D1D"/>
    <w:rsid w:val="00390BBD"/>
    <w:rsid w:val="00391C5C"/>
    <w:rsid w:val="00393F48"/>
    <w:rsid w:val="00395787"/>
    <w:rsid w:val="003A71CB"/>
    <w:rsid w:val="003C63AD"/>
    <w:rsid w:val="003E06C0"/>
    <w:rsid w:val="00400394"/>
    <w:rsid w:val="00402B9B"/>
    <w:rsid w:val="0041135B"/>
    <w:rsid w:val="004232DF"/>
    <w:rsid w:val="00447ED0"/>
    <w:rsid w:val="00454430"/>
    <w:rsid w:val="00481023"/>
    <w:rsid w:val="004C64A2"/>
    <w:rsid w:val="004D29FB"/>
    <w:rsid w:val="00525EA4"/>
    <w:rsid w:val="005275B9"/>
    <w:rsid w:val="00530A6D"/>
    <w:rsid w:val="0054625C"/>
    <w:rsid w:val="00551EFB"/>
    <w:rsid w:val="0055676C"/>
    <w:rsid w:val="00557743"/>
    <w:rsid w:val="00561B84"/>
    <w:rsid w:val="0056246C"/>
    <w:rsid w:val="00563383"/>
    <w:rsid w:val="00584CED"/>
    <w:rsid w:val="00603979"/>
    <w:rsid w:val="00610859"/>
    <w:rsid w:val="006111A8"/>
    <w:rsid w:val="00616B6B"/>
    <w:rsid w:val="006200A7"/>
    <w:rsid w:val="00635274"/>
    <w:rsid w:val="0063749A"/>
    <w:rsid w:val="0064355C"/>
    <w:rsid w:val="00643978"/>
    <w:rsid w:val="006442D9"/>
    <w:rsid w:val="006517F1"/>
    <w:rsid w:val="00653DF2"/>
    <w:rsid w:val="00656F40"/>
    <w:rsid w:val="00672B0A"/>
    <w:rsid w:val="00673C4B"/>
    <w:rsid w:val="00694268"/>
    <w:rsid w:val="006971F5"/>
    <w:rsid w:val="006A35A3"/>
    <w:rsid w:val="006A5E92"/>
    <w:rsid w:val="006B460B"/>
    <w:rsid w:val="006E19B2"/>
    <w:rsid w:val="006E585B"/>
    <w:rsid w:val="006E6A87"/>
    <w:rsid w:val="006F5207"/>
    <w:rsid w:val="00700349"/>
    <w:rsid w:val="00701E1A"/>
    <w:rsid w:val="00711B19"/>
    <w:rsid w:val="007122EC"/>
    <w:rsid w:val="00722865"/>
    <w:rsid w:val="007256A5"/>
    <w:rsid w:val="00727002"/>
    <w:rsid w:val="00732490"/>
    <w:rsid w:val="0073316D"/>
    <w:rsid w:val="007361C4"/>
    <w:rsid w:val="00736A16"/>
    <w:rsid w:val="007379EE"/>
    <w:rsid w:val="00737CA8"/>
    <w:rsid w:val="00742D50"/>
    <w:rsid w:val="0074392B"/>
    <w:rsid w:val="00750D7C"/>
    <w:rsid w:val="00764CCF"/>
    <w:rsid w:val="00785747"/>
    <w:rsid w:val="007858C8"/>
    <w:rsid w:val="00792DE4"/>
    <w:rsid w:val="007A3170"/>
    <w:rsid w:val="007A5D57"/>
    <w:rsid w:val="007A5F93"/>
    <w:rsid w:val="007C4607"/>
    <w:rsid w:val="007D15D1"/>
    <w:rsid w:val="007D2C5A"/>
    <w:rsid w:val="007D7E68"/>
    <w:rsid w:val="007E11DE"/>
    <w:rsid w:val="007E190E"/>
    <w:rsid w:val="007F3166"/>
    <w:rsid w:val="007F4CDB"/>
    <w:rsid w:val="0082188C"/>
    <w:rsid w:val="00822855"/>
    <w:rsid w:val="008345E0"/>
    <w:rsid w:val="00844EA7"/>
    <w:rsid w:val="008502B7"/>
    <w:rsid w:val="00857E70"/>
    <w:rsid w:val="00867FEF"/>
    <w:rsid w:val="00877AA5"/>
    <w:rsid w:val="00881B84"/>
    <w:rsid w:val="00886298"/>
    <w:rsid w:val="0088762C"/>
    <w:rsid w:val="0089095A"/>
    <w:rsid w:val="008921D0"/>
    <w:rsid w:val="00897EF9"/>
    <w:rsid w:val="008A5549"/>
    <w:rsid w:val="008A6780"/>
    <w:rsid w:val="008B13AD"/>
    <w:rsid w:val="008B23FD"/>
    <w:rsid w:val="008C1391"/>
    <w:rsid w:val="008C1ADE"/>
    <w:rsid w:val="008C7697"/>
    <w:rsid w:val="008D264B"/>
    <w:rsid w:val="008E3186"/>
    <w:rsid w:val="008F36CE"/>
    <w:rsid w:val="00900302"/>
    <w:rsid w:val="00912013"/>
    <w:rsid w:val="00941D1D"/>
    <w:rsid w:val="0096704E"/>
    <w:rsid w:val="00971D2C"/>
    <w:rsid w:val="00972CAC"/>
    <w:rsid w:val="00974E7E"/>
    <w:rsid w:val="0098156D"/>
    <w:rsid w:val="009B411E"/>
    <w:rsid w:val="009B60E6"/>
    <w:rsid w:val="009C0B9E"/>
    <w:rsid w:val="009F038C"/>
    <w:rsid w:val="009F637E"/>
    <w:rsid w:val="00A36F9C"/>
    <w:rsid w:val="00A3759A"/>
    <w:rsid w:val="00A46367"/>
    <w:rsid w:val="00A5100D"/>
    <w:rsid w:val="00A54FAF"/>
    <w:rsid w:val="00A558B8"/>
    <w:rsid w:val="00A57406"/>
    <w:rsid w:val="00A72FAE"/>
    <w:rsid w:val="00A92F7A"/>
    <w:rsid w:val="00AA057F"/>
    <w:rsid w:val="00AA7254"/>
    <w:rsid w:val="00AC23A9"/>
    <w:rsid w:val="00AC2474"/>
    <w:rsid w:val="00AC604E"/>
    <w:rsid w:val="00AD2350"/>
    <w:rsid w:val="00AD2D5D"/>
    <w:rsid w:val="00B073AE"/>
    <w:rsid w:val="00B13494"/>
    <w:rsid w:val="00B2069E"/>
    <w:rsid w:val="00B25524"/>
    <w:rsid w:val="00B31CE8"/>
    <w:rsid w:val="00B52588"/>
    <w:rsid w:val="00B74885"/>
    <w:rsid w:val="00B75F82"/>
    <w:rsid w:val="00B77882"/>
    <w:rsid w:val="00B8004C"/>
    <w:rsid w:val="00B81FEB"/>
    <w:rsid w:val="00B85059"/>
    <w:rsid w:val="00B96D72"/>
    <w:rsid w:val="00BA7E4F"/>
    <w:rsid w:val="00BB3792"/>
    <w:rsid w:val="00BC5F90"/>
    <w:rsid w:val="00C03976"/>
    <w:rsid w:val="00C04265"/>
    <w:rsid w:val="00C045DB"/>
    <w:rsid w:val="00C1224D"/>
    <w:rsid w:val="00C12475"/>
    <w:rsid w:val="00C147D0"/>
    <w:rsid w:val="00C3155D"/>
    <w:rsid w:val="00C34E57"/>
    <w:rsid w:val="00C500E7"/>
    <w:rsid w:val="00C60844"/>
    <w:rsid w:val="00C66FCF"/>
    <w:rsid w:val="00C71EDE"/>
    <w:rsid w:val="00C77E6F"/>
    <w:rsid w:val="00C82EAB"/>
    <w:rsid w:val="00C855F4"/>
    <w:rsid w:val="00C90B99"/>
    <w:rsid w:val="00C910EE"/>
    <w:rsid w:val="00C97FB1"/>
    <w:rsid w:val="00CA2CCF"/>
    <w:rsid w:val="00CB385F"/>
    <w:rsid w:val="00CC7F04"/>
    <w:rsid w:val="00CD01A3"/>
    <w:rsid w:val="00CD74CD"/>
    <w:rsid w:val="00CD7F8C"/>
    <w:rsid w:val="00CE3329"/>
    <w:rsid w:val="00CF0BFC"/>
    <w:rsid w:val="00D02EAF"/>
    <w:rsid w:val="00D267C0"/>
    <w:rsid w:val="00D31122"/>
    <w:rsid w:val="00D34140"/>
    <w:rsid w:val="00D47690"/>
    <w:rsid w:val="00D809B3"/>
    <w:rsid w:val="00D81310"/>
    <w:rsid w:val="00D93C80"/>
    <w:rsid w:val="00DC26A0"/>
    <w:rsid w:val="00DC4842"/>
    <w:rsid w:val="00DD329F"/>
    <w:rsid w:val="00DE01E8"/>
    <w:rsid w:val="00E00348"/>
    <w:rsid w:val="00E2347C"/>
    <w:rsid w:val="00E25D70"/>
    <w:rsid w:val="00E36E60"/>
    <w:rsid w:val="00E40240"/>
    <w:rsid w:val="00E749F3"/>
    <w:rsid w:val="00E8573A"/>
    <w:rsid w:val="00E86D28"/>
    <w:rsid w:val="00E87677"/>
    <w:rsid w:val="00E87A82"/>
    <w:rsid w:val="00E92EA8"/>
    <w:rsid w:val="00EB2A26"/>
    <w:rsid w:val="00EB7DDA"/>
    <w:rsid w:val="00EE1309"/>
    <w:rsid w:val="00F01837"/>
    <w:rsid w:val="00F20180"/>
    <w:rsid w:val="00F248EB"/>
    <w:rsid w:val="00F4256A"/>
    <w:rsid w:val="00F46565"/>
    <w:rsid w:val="00F54801"/>
    <w:rsid w:val="00F57F13"/>
    <w:rsid w:val="00F6291B"/>
    <w:rsid w:val="00F7482C"/>
    <w:rsid w:val="00F82070"/>
    <w:rsid w:val="00F848FE"/>
    <w:rsid w:val="00F90F15"/>
    <w:rsid w:val="00F954F0"/>
    <w:rsid w:val="00FB0E3A"/>
    <w:rsid w:val="00FB13E6"/>
    <w:rsid w:val="00FB6BBD"/>
    <w:rsid w:val="00FD5C91"/>
    <w:rsid w:val="00FF6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paragraph" w:styleId="Balk3">
    <w:name w:val="heading 3"/>
    <w:basedOn w:val="ListeParagraf"/>
    <w:next w:val="Normal"/>
    <w:link w:val="Balk3Char"/>
    <w:uiPriority w:val="9"/>
    <w:unhideWhenUsed/>
    <w:qFormat/>
    <w:rsid w:val="00603979"/>
    <w:pPr>
      <w:numPr>
        <w:ilvl w:val="2"/>
        <w:numId w:val="13"/>
      </w:numPr>
      <w:tabs>
        <w:tab w:val="left" w:pos="567"/>
      </w:tabs>
      <w:spacing w:before="212"/>
      <w:outlineLvl w:val="2"/>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EB2A26"/>
    <w:pPr>
      <w:spacing w:before="120"/>
      <w:ind w:left="220"/>
    </w:pPr>
    <w:rPr>
      <w:rFonts w:asciiTheme="minorHAnsi" w:hAnsiTheme="minorHAnsi" w:cstheme="minorHAnsi"/>
      <w:b/>
      <w:bCs/>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41135B"/>
    <w:pPr>
      <w:tabs>
        <w:tab w:val="right" w:leader="dot" w:pos="9740"/>
      </w:tabs>
      <w:spacing w:before="120"/>
      <w:jc w:val="both"/>
    </w:pPr>
    <w:rPr>
      <w:rFonts w:asciiTheme="minorHAnsi" w:hAnsiTheme="minorHAnsi" w:cstheme="minorHAnsi"/>
      <w:b/>
      <w:bCs/>
      <w:i/>
      <w:iCs/>
      <w:sz w:val="24"/>
      <w:szCs w:val="24"/>
    </w:rPr>
  </w:style>
  <w:style w:type="paragraph" w:styleId="T3">
    <w:name w:val="toc 3"/>
    <w:basedOn w:val="Normal"/>
    <w:next w:val="Normal"/>
    <w:autoRedefine/>
    <w:uiPriority w:val="39"/>
    <w:unhideWhenUsed/>
    <w:qFormat/>
    <w:rsid w:val="007379EE"/>
    <w:pPr>
      <w:ind w:left="440"/>
    </w:pPr>
    <w:rPr>
      <w:rFonts w:asciiTheme="minorHAnsi" w:hAnsiTheme="minorHAnsi" w:cstheme="minorHAnsi"/>
      <w:sz w:val="20"/>
      <w:szCs w:val="20"/>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 w:type="paragraph" w:styleId="AralkYok">
    <w:name w:val="No Spacing"/>
    <w:uiPriority w:val="1"/>
    <w:qFormat/>
    <w:rsid w:val="00897EF9"/>
    <w:rPr>
      <w:rFonts w:ascii="Times New Roman" w:eastAsia="Times New Roman" w:hAnsi="Times New Roman" w:cs="Times New Roman"/>
      <w:lang w:val="tr-TR" w:eastAsia="tr-TR" w:bidi="tr-TR"/>
    </w:rPr>
  </w:style>
  <w:style w:type="paragraph" w:styleId="T4">
    <w:name w:val="toc 4"/>
    <w:basedOn w:val="Normal"/>
    <w:next w:val="Normal"/>
    <w:autoRedefine/>
    <w:uiPriority w:val="39"/>
    <w:unhideWhenUsed/>
    <w:rsid w:val="00F54801"/>
    <w:pPr>
      <w:ind w:left="660"/>
    </w:pPr>
    <w:rPr>
      <w:rFonts w:asciiTheme="minorHAnsi" w:hAnsiTheme="minorHAnsi" w:cstheme="minorHAnsi"/>
      <w:sz w:val="20"/>
      <w:szCs w:val="20"/>
    </w:rPr>
  </w:style>
  <w:style w:type="paragraph" w:styleId="T5">
    <w:name w:val="toc 5"/>
    <w:basedOn w:val="Normal"/>
    <w:next w:val="Normal"/>
    <w:autoRedefine/>
    <w:uiPriority w:val="39"/>
    <w:unhideWhenUsed/>
    <w:rsid w:val="00F54801"/>
    <w:pPr>
      <w:ind w:left="880"/>
    </w:pPr>
    <w:rPr>
      <w:rFonts w:asciiTheme="minorHAnsi" w:hAnsiTheme="minorHAnsi" w:cstheme="minorHAnsi"/>
      <w:sz w:val="20"/>
      <w:szCs w:val="20"/>
    </w:rPr>
  </w:style>
  <w:style w:type="paragraph" w:styleId="T6">
    <w:name w:val="toc 6"/>
    <w:basedOn w:val="Normal"/>
    <w:next w:val="Normal"/>
    <w:autoRedefine/>
    <w:uiPriority w:val="39"/>
    <w:unhideWhenUsed/>
    <w:rsid w:val="00F54801"/>
    <w:pPr>
      <w:ind w:left="1100"/>
    </w:pPr>
    <w:rPr>
      <w:rFonts w:asciiTheme="minorHAnsi" w:hAnsiTheme="minorHAnsi" w:cstheme="minorHAnsi"/>
      <w:sz w:val="20"/>
      <w:szCs w:val="20"/>
    </w:rPr>
  </w:style>
  <w:style w:type="paragraph" w:styleId="T7">
    <w:name w:val="toc 7"/>
    <w:basedOn w:val="Normal"/>
    <w:next w:val="Normal"/>
    <w:autoRedefine/>
    <w:uiPriority w:val="39"/>
    <w:unhideWhenUsed/>
    <w:rsid w:val="00F54801"/>
    <w:pPr>
      <w:ind w:left="1320"/>
    </w:pPr>
    <w:rPr>
      <w:rFonts w:asciiTheme="minorHAnsi" w:hAnsiTheme="minorHAnsi" w:cstheme="minorHAnsi"/>
      <w:sz w:val="20"/>
      <w:szCs w:val="20"/>
    </w:rPr>
  </w:style>
  <w:style w:type="paragraph" w:styleId="T8">
    <w:name w:val="toc 8"/>
    <w:basedOn w:val="Normal"/>
    <w:next w:val="Normal"/>
    <w:autoRedefine/>
    <w:uiPriority w:val="39"/>
    <w:unhideWhenUsed/>
    <w:rsid w:val="00F54801"/>
    <w:pPr>
      <w:ind w:left="1540"/>
    </w:pPr>
    <w:rPr>
      <w:rFonts w:asciiTheme="minorHAnsi" w:hAnsiTheme="minorHAnsi" w:cstheme="minorHAnsi"/>
      <w:sz w:val="20"/>
      <w:szCs w:val="20"/>
    </w:rPr>
  </w:style>
  <w:style w:type="paragraph" w:styleId="T9">
    <w:name w:val="toc 9"/>
    <w:basedOn w:val="Normal"/>
    <w:next w:val="Normal"/>
    <w:autoRedefine/>
    <w:uiPriority w:val="39"/>
    <w:unhideWhenUsed/>
    <w:rsid w:val="00F54801"/>
    <w:pPr>
      <w:ind w:left="1760"/>
    </w:pPr>
    <w:rPr>
      <w:rFonts w:asciiTheme="minorHAnsi" w:hAnsiTheme="minorHAnsi" w:cstheme="minorHAnsi"/>
      <w:sz w:val="20"/>
      <w:szCs w:val="20"/>
    </w:rPr>
  </w:style>
  <w:style w:type="character" w:customStyle="1" w:styleId="Balk3Char">
    <w:name w:val="Başlık 3 Char"/>
    <w:basedOn w:val="VarsaylanParagrafYazTipi"/>
    <w:link w:val="Balk3"/>
    <w:uiPriority w:val="9"/>
    <w:rsid w:val="00603979"/>
    <w:rPr>
      <w:rFonts w:ascii="Times New Roman" w:eastAsia="Times New Roman" w:hAnsi="Times New Roman" w:cs="Times New Roman"/>
      <w:b/>
      <w:lang w:val="tr-TR" w:eastAsia="tr-TR" w:bidi="tr-TR"/>
    </w:rPr>
  </w:style>
  <w:style w:type="table" w:styleId="TabloKlavuzu">
    <w:name w:val="Table Grid"/>
    <w:basedOn w:val="NormalTablo"/>
    <w:uiPriority w:val="59"/>
    <w:rsid w:val="00CB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C71EDE"/>
  </w:style>
  <w:style w:type="table" w:customStyle="1" w:styleId="TableNormal1">
    <w:name w:val="Table Normal1"/>
    <w:uiPriority w:val="2"/>
    <w:semiHidden/>
    <w:unhideWhenUsed/>
    <w:qFormat/>
    <w:rsid w:val="00C71EDE"/>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paragraph" w:styleId="Balk3">
    <w:name w:val="heading 3"/>
    <w:basedOn w:val="ListeParagraf"/>
    <w:next w:val="Normal"/>
    <w:link w:val="Balk3Char"/>
    <w:uiPriority w:val="9"/>
    <w:unhideWhenUsed/>
    <w:qFormat/>
    <w:rsid w:val="00603979"/>
    <w:pPr>
      <w:numPr>
        <w:ilvl w:val="2"/>
        <w:numId w:val="13"/>
      </w:numPr>
      <w:tabs>
        <w:tab w:val="left" w:pos="567"/>
      </w:tabs>
      <w:spacing w:before="212"/>
      <w:outlineLvl w:val="2"/>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EB2A26"/>
    <w:pPr>
      <w:spacing w:before="120"/>
      <w:ind w:left="220"/>
    </w:pPr>
    <w:rPr>
      <w:rFonts w:asciiTheme="minorHAnsi" w:hAnsiTheme="minorHAnsi" w:cstheme="minorHAnsi"/>
      <w:b/>
      <w:bCs/>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41135B"/>
    <w:pPr>
      <w:tabs>
        <w:tab w:val="right" w:leader="dot" w:pos="9740"/>
      </w:tabs>
      <w:spacing w:before="120"/>
      <w:jc w:val="both"/>
    </w:pPr>
    <w:rPr>
      <w:rFonts w:asciiTheme="minorHAnsi" w:hAnsiTheme="minorHAnsi" w:cstheme="minorHAnsi"/>
      <w:b/>
      <w:bCs/>
      <w:i/>
      <w:iCs/>
      <w:sz w:val="24"/>
      <w:szCs w:val="24"/>
    </w:rPr>
  </w:style>
  <w:style w:type="paragraph" w:styleId="T3">
    <w:name w:val="toc 3"/>
    <w:basedOn w:val="Normal"/>
    <w:next w:val="Normal"/>
    <w:autoRedefine/>
    <w:uiPriority w:val="39"/>
    <w:unhideWhenUsed/>
    <w:qFormat/>
    <w:rsid w:val="007379EE"/>
    <w:pPr>
      <w:ind w:left="440"/>
    </w:pPr>
    <w:rPr>
      <w:rFonts w:asciiTheme="minorHAnsi" w:hAnsiTheme="minorHAnsi" w:cstheme="minorHAnsi"/>
      <w:sz w:val="20"/>
      <w:szCs w:val="20"/>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 w:type="paragraph" w:styleId="AralkYok">
    <w:name w:val="No Spacing"/>
    <w:uiPriority w:val="1"/>
    <w:qFormat/>
    <w:rsid w:val="00897EF9"/>
    <w:rPr>
      <w:rFonts w:ascii="Times New Roman" w:eastAsia="Times New Roman" w:hAnsi="Times New Roman" w:cs="Times New Roman"/>
      <w:lang w:val="tr-TR" w:eastAsia="tr-TR" w:bidi="tr-TR"/>
    </w:rPr>
  </w:style>
  <w:style w:type="paragraph" w:styleId="T4">
    <w:name w:val="toc 4"/>
    <w:basedOn w:val="Normal"/>
    <w:next w:val="Normal"/>
    <w:autoRedefine/>
    <w:uiPriority w:val="39"/>
    <w:unhideWhenUsed/>
    <w:rsid w:val="00F54801"/>
    <w:pPr>
      <w:ind w:left="660"/>
    </w:pPr>
    <w:rPr>
      <w:rFonts w:asciiTheme="minorHAnsi" w:hAnsiTheme="minorHAnsi" w:cstheme="minorHAnsi"/>
      <w:sz w:val="20"/>
      <w:szCs w:val="20"/>
    </w:rPr>
  </w:style>
  <w:style w:type="paragraph" w:styleId="T5">
    <w:name w:val="toc 5"/>
    <w:basedOn w:val="Normal"/>
    <w:next w:val="Normal"/>
    <w:autoRedefine/>
    <w:uiPriority w:val="39"/>
    <w:unhideWhenUsed/>
    <w:rsid w:val="00F54801"/>
    <w:pPr>
      <w:ind w:left="880"/>
    </w:pPr>
    <w:rPr>
      <w:rFonts w:asciiTheme="minorHAnsi" w:hAnsiTheme="minorHAnsi" w:cstheme="minorHAnsi"/>
      <w:sz w:val="20"/>
      <w:szCs w:val="20"/>
    </w:rPr>
  </w:style>
  <w:style w:type="paragraph" w:styleId="T6">
    <w:name w:val="toc 6"/>
    <w:basedOn w:val="Normal"/>
    <w:next w:val="Normal"/>
    <w:autoRedefine/>
    <w:uiPriority w:val="39"/>
    <w:unhideWhenUsed/>
    <w:rsid w:val="00F54801"/>
    <w:pPr>
      <w:ind w:left="1100"/>
    </w:pPr>
    <w:rPr>
      <w:rFonts w:asciiTheme="minorHAnsi" w:hAnsiTheme="minorHAnsi" w:cstheme="minorHAnsi"/>
      <w:sz w:val="20"/>
      <w:szCs w:val="20"/>
    </w:rPr>
  </w:style>
  <w:style w:type="paragraph" w:styleId="T7">
    <w:name w:val="toc 7"/>
    <w:basedOn w:val="Normal"/>
    <w:next w:val="Normal"/>
    <w:autoRedefine/>
    <w:uiPriority w:val="39"/>
    <w:unhideWhenUsed/>
    <w:rsid w:val="00F54801"/>
    <w:pPr>
      <w:ind w:left="1320"/>
    </w:pPr>
    <w:rPr>
      <w:rFonts w:asciiTheme="minorHAnsi" w:hAnsiTheme="minorHAnsi" w:cstheme="minorHAnsi"/>
      <w:sz w:val="20"/>
      <w:szCs w:val="20"/>
    </w:rPr>
  </w:style>
  <w:style w:type="paragraph" w:styleId="T8">
    <w:name w:val="toc 8"/>
    <w:basedOn w:val="Normal"/>
    <w:next w:val="Normal"/>
    <w:autoRedefine/>
    <w:uiPriority w:val="39"/>
    <w:unhideWhenUsed/>
    <w:rsid w:val="00F54801"/>
    <w:pPr>
      <w:ind w:left="1540"/>
    </w:pPr>
    <w:rPr>
      <w:rFonts w:asciiTheme="minorHAnsi" w:hAnsiTheme="minorHAnsi" w:cstheme="minorHAnsi"/>
      <w:sz w:val="20"/>
      <w:szCs w:val="20"/>
    </w:rPr>
  </w:style>
  <w:style w:type="paragraph" w:styleId="T9">
    <w:name w:val="toc 9"/>
    <w:basedOn w:val="Normal"/>
    <w:next w:val="Normal"/>
    <w:autoRedefine/>
    <w:uiPriority w:val="39"/>
    <w:unhideWhenUsed/>
    <w:rsid w:val="00F54801"/>
    <w:pPr>
      <w:ind w:left="1760"/>
    </w:pPr>
    <w:rPr>
      <w:rFonts w:asciiTheme="minorHAnsi" w:hAnsiTheme="minorHAnsi" w:cstheme="minorHAnsi"/>
      <w:sz w:val="20"/>
      <w:szCs w:val="20"/>
    </w:rPr>
  </w:style>
  <w:style w:type="character" w:customStyle="1" w:styleId="Balk3Char">
    <w:name w:val="Başlık 3 Char"/>
    <w:basedOn w:val="VarsaylanParagrafYazTipi"/>
    <w:link w:val="Balk3"/>
    <w:uiPriority w:val="9"/>
    <w:rsid w:val="00603979"/>
    <w:rPr>
      <w:rFonts w:ascii="Times New Roman" w:eastAsia="Times New Roman" w:hAnsi="Times New Roman" w:cs="Times New Roman"/>
      <w:b/>
      <w:lang w:val="tr-TR" w:eastAsia="tr-TR" w:bidi="tr-TR"/>
    </w:rPr>
  </w:style>
  <w:style w:type="table" w:styleId="TabloKlavuzu">
    <w:name w:val="Table Grid"/>
    <w:basedOn w:val="NormalTablo"/>
    <w:uiPriority w:val="59"/>
    <w:rsid w:val="00CB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C71EDE"/>
  </w:style>
  <w:style w:type="table" w:customStyle="1" w:styleId="TableNormal1">
    <w:name w:val="Table Normal1"/>
    <w:uiPriority w:val="2"/>
    <w:semiHidden/>
    <w:unhideWhenUsed/>
    <w:qFormat/>
    <w:rsid w:val="00C71ED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973442">
      <w:bodyDiv w:val="1"/>
      <w:marLeft w:val="0"/>
      <w:marRight w:val="0"/>
      <w:marTop w:val="0"/>
      <w:marBottom w:val="0"/>
      <w:divBdr>
        <w:top w:val="none" w:sz="0" w:space="0" w:color="auto"/>
        <w:left w:val="none" w:sz="0" w:space="0" w:color="auto"/>
        <w:bottom w:val="none" w:sz="0" w:space="0" w:color="auto"/>
        <w:right w:val="none" w:sz="0" w:space="0" w:color="auto"/>
      </w:divBdr>
    </w:div>
    <w:div w:id="1044214152">
      <w:bodyDiv w:val="1"/>
      <w:marLeft w:val="0"/>
      <w:marRight w:val="0"/>
      <w:marTop w:val="0"/>
      <w:marBottom w:val="0"/>
      <w:divBdr>
        <w:top w:val="none" w:sz="0" w:space="0" w:color="auto"/>
        <w:left w:val="none" w:sz="0" w:space="0" w:color="auto"/>
        <w:bottom w:val="none" w:sz="0" w:space="0" w:color="auto"/>
        <w:right w:val="none" w:sz="0" w:space="0" w:color="auto"/>
      </w:divBdr>
    </w:div>
    <w:div w:id="1295335400">
      <w:bodyDiv w:val="1"/>
      <w:marLeft w:val="0"/>
      <w:marRight w:val="0"/>
      <w:marTop w:val="0"/>
      <w:marBottom w:val="0"/>
      <w:divBdr>
        <w:top w:val="none" w:sz="0" w:space="0" w:color="auto"/>
        <w:left w:val="none" w:sz="0" w:space="0" w:color="auto"/>
        <w:bottom w:val="none" w:sz="0" w:space="0" w:color="auto"/>
        <w:right w:val="none" w:sz="0" w:space="0" w:color="auto"/>
      </w:divBdr>
    </w:div>
    <w:div w:id="1491944152">
      <w:bodyDiv w:val="1"/>
      <w:marLeft w:val="0"/>
      <w:marRight w:val="0"/>
      <w:marTop w:val="0"/>
      <w:marBottom w:val="0"/>
      <w:divBdr>
        <w:top w:val="none" w:sz="0" w:space="0" w:color="auto"/>
        <w:left w:val="none" w:sz="0" w:space="0" w:color="auto"/>
        <w:bottom w:val="none" w:sz="0" w:space="0" w:color="auto"/>
        <w:right w:val="none" w:sz="0" w:space="0" w:color="auto"/>
      </w:divBdr>
    </w:div>
    <w:div w:id="1499416701">
      <w:bodyDiv w:val="1"/>
      <w:marLeft w:val="0"/>
      <w:marRight w:val="0"/>
      <w:marTop w:val="0"/>
      <w:marBottom w:val="0"/>
      <w:divBdr>
        <w:top w:val="none" w:sz="0" w:space="0" w:color="auto"/>
        <w:left w:val="none" w:sz="0" w:space="0" w:color="auto"/>
        <w:bottom w:val="none" w:sz="0" w:space="0" w:color="auto"/>
        <w:right w:val="none" w:sz="0" w:space="0" w:color="auto"/>
      </w:divBdr>
    </w:div>
    <w:div w:id="1875923872">
      <w:bodyDiv w:val="1"/>
      <w:marLeft w:val="0"/>
      <w:marRight w:val="0"/>
      <w:marTop w:val="0"/>
      <w:marBottom w:val="0"/>
      <w:divBdr>
        <w:top w:val="none" w:sz="0" w:space="0" w:color="auto"/>
        <w:left w:val="none" w:sz="0" w:space="0" w:color="auto"/>
        <w:bottom w:val="none" w:sz="0" w:space="0" w:color="auto"/>
        <w:right w:val="none" w:sz="0" w:space="0" w:color="auto"/>
      </w:divBdr>
    </w:div>
    <w:div w:id="1936673265">
      <w:bodyDiv w:val="1"/>
      <w:marLeft w:val="0"/>
      <w:marRight w:val="0"/>
      <w:marTop w:val="0"/>
      <w:marBottom w:val="0"/>
      <w:divBdr>
        <w:top w:val="none" w:sz="0" w:space="0" w:color="auto"/>
        <w:left w:val="none" w:sz="0" w:space="0" w:color="auto"/>
        <w:bottom w:val="none" w:sz="0" w:space="0" w:color="auto"/>
        <w:right w:val="none" w:sz="0" w:space="0" w:color="auto"/>
      </w:divBdr>
    </w:div>
    <w:div w:id="212573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129D-59B9-4649-87E8-7007CACD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11605</TotalTime>
  <Pages>14</Pages>
  <Words>4071</Words>
  <Characters>23208</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nagehan nacak</dc:creator>
  <cp:keywords/>
  <dc:description/>
  <cp:lastModifiedBy>Win7</cp:lastModifiedBy>
  <cp:revision>14</cp:revision>
  <cp:lastPrinted>2020-02-03T03:03:00Z</cp:lastPrinted>
  <dcterms:created xsi:type="dcterms:W3CDTF">2022-08-17T21:03:00Z</dcterms:created>
  <dcterms:modified xsi:type="dcterms:W3CDTF">2022-12-30T11:54:00Z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2019-09-03T00:00:00Z</vt:filetime>
  </property>
  <property fmtid="{D5CDD505-2E9C-101B-9397-08002B2CF9AE}" pid="5" name="GrammarlyDocumentId">
    <vt:lpwstr>d1a4ff578f1a1aec8cd0a260440d5244d5bcfd7bcfe00b821306e14ba1db9200</vt:lpwstr>
  </property>
</Properties>
</file>